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83" w:rsidRPr="00647483" w:rsidRDefault="00647483">
      <w:pPr>
        <w:rPr>
          <w:rFonts w:asciiTheme="minorHAnsi" w:hAnsiTheme="minorHAnsi" w:cstheme="minorHAnsi"/>
          <w:b/>
        </w:rPr>
      </w:pPr>
      <w:r w:rsidRPr="00647483">
        <w:rPr>
          <w:rFonts w:asciiTheme="minorHAnsi" w:hAnsiTheme="minorHAnsi" w:cstheme="minorHAnsi"/>
          <w:b/>
        </w:rPr>
        <w:t>Vernehmlassung über die Teilrevision der Verordnung über den Finanzhaushalt des Kantons Uri</w:t>
      </w:r>
    </w:p>
    <w:p w:rsidR="00647483" w:rsidRPr="00647483" w:rsidRDefault="00647483">
      <w:pPr>
        <w:rPr>
          <w:rFonts w:asciiTheme="minorHAnsi" w:hAnsiTheme="minorHAnsi" w:cstheme="minorHAnsi"/>
          <w:b/>
        </w:rPr>
      </w:pPr>
    </w:p>
    <w:p w:rsidR="00647483" w:rsidRPr="00647483" w:rsidRDefault="00647483">
      <w:pPr>
        <w:rPr>
          <w:rFonts w:asciiTheme="minorHAnsi" w:hAnsiTheme="minorHAnsi" w:cstheme="minorHAnsi"/>
          <w:b/>
        </w:rPr>
      </w:pPr>
    </w:p>
    <w:p w:rsidR="00647483" w:rsidRDefault="00647483">
      <w:pPr>
        <w:rPr>
          <w:rFonts w:asciiTheme="minorHAnsi" w:hAnsiTheme="minorHAnsi" w:cstheme="minorHAnsi"/>
          <w:b/>
        </w:rPr>
      </w:pPr>
      <w:r w:rsidRPr="00647483">
        <w:rPr>
          <w:rFonts w:asciiTheme="minorHAnsi" w:hAnsiTheme="minorHAnsi" w:cstheme="minorHAnsi"/>
          <w:b/>
        </w:rPr>
        <w:t xml:space="preserve">Fragebogen </w:t>
      </w:r>
      <w:r w:rsidR="000241F3">
        <w:rPr>
          <w:rFonts w:asciiTheme="minorHAnsi" w:hAnsiTheme="minorHAnsi" w:cstheme="minorHAnsi"/>
          <w:b/>
        </w:rPr>
        <w:t>für die Gemeinden</w:t>
      </w:r>
    </w:p>
    <w:p w:rsidR="000241F3" w:rsidRDefault="000241F3">
      <w:pPr>
        <w:rPr>
          <w:rFonts w:asciiTheme="minorHAnsi" w:hAnsiTheme="minorHAnsi" w:cstheme="minorHAnsi"/>
          <w:b/>
        </w:rPr>
      </w:pPr>
    </w:p>
    <w:p w:rsidR="000241F3" w:rsidRDefault="000241F3">
      <w:pPr>
        <w:rPr>
          <w:rFonts w:asciiTheme="minorHAnsi" w:hAnsiTheme="minorHAnsi" w:cstheme="minorHAnsi"/>
          <w:b/>
        </w:rPr>
      </w:pPr>
    </w:p>
    <w:p w:rsidR="000241F3" w:rsidRPr="00647483" w:rsidRDefault="000241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Gemeinde:</w:t>
      </w:r>
      <w:r>
        <w:rPr>
          <w:rFonts w:asciiTheme="minorHAnsi" w:hAnsiTheme="minorHAnsi" w:cstheme="minorHAnsi"/>
          <w:b/>
        </w:rPr>
        <w:tab/>
      </w:r>
      <w:permStart w:id="1952383962" w:edGrp="everyone"/>
      <w:r w:rsidR="0080579D">
        <w:t>…</w:t>
      </w:r>
      <w:permEnd w:id="1952383962"/>
    </w:p>
    <w:p w:rsidR="00647483" w:rsidRPr="000241F3" w:rsidRDefault="00647483" w:rsidP="00A3673E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647483" w:rsidRPr="00647483" w:rsidRDefault="00647483">
      <w:pPr>
        <w:rPr>
          <w:rFonts w:asciiTheme="minorHAnsi" w:hAnsiTheme="minorHAnsi" w:cstheme="minorHAnsi"/>
        </w:rPr>
      </w:pPr>
    </w:p>
    <w:p w:rsidR="00647483" w:rsidRDefault="00647483">
      <w:pPr>
        <w:rPr>
          <w:rFonts w:asciiTheme="minorHAnsi" w:eastAsiaTheme="minorHAnsi" w:hAnsiTheme="minorHAnsi" w:cstheme="minorHAnsi"/>
        </w:rPr>
      </w:pPr>
      <w:r w:rsidRPr="0096510A">
        <w:rPr>
          <w:rFonts w:asciiTheme="minorHAnsi" w:eastAsiaTheme="minorHAnsi" w:hAnsiTheme="minorHAnsi" w:cstheme="minorHAnsi"/>
        </w:rPr>
        <w:t xml:space="preserve">Nach Artikel 2 Absatz 4 der FHV </w:t>
      </w:r>
      <w:r w:rsidR="00D51E0A">
        <w:rPr>
          <w:rFonts w:asciiTheme="minorHAnsi" w:eastAsiaTheme="minorHAnsi" w:hAnsiTheme="minorHAnsi" w:cstheme="minorHAnsi"/>
        </w:rPr>
        <w:t xml:space="preserve">(RB 3.2111) </w:t>
      </w:r>
      <w:r w:rsidRPr="0096510A">
        <w:rPr>
          <w:rFonts w:asciiTheme="minorHAnsi" w:eastAsiaTheme="minorHAnsi" w:hAnsiTheme="minorHAnsi" w:cstheme="minorHAnsi"/>
        </w:rPr>
        <w:t>regelt der Regierungsrat das Rechnungswesen der Gemeinden nach Anhörung der Gemeinden in einem Reglement.</w:t>
      </w:r>
      <w:r>
        <w:rPr>
          <w:rFonts w:asciiTheme="minorHAnsi" w:eastAsiaTheme="minorHAnsi" w:hAnsiTheme="minorHAnsi" w:cstheme="minorHAnsi"/>
        </w:rPr>
        <w:t xml:space="preserve"> Die Rückmeldungen auf nachfolgende Fragen werden in die Teilrevision des </w:t>
      </w:r>
      <w:r w:rsidR="009F5679">
        <w:rPr>
          <w:rFonts w:asciiTheme="minorHAnsi" w:eastAsiaTheme="minorHAnsi" w:hAnsiTheme="minorHAnsi" w:cstheme="minorHAnsi"/>
        </w:rPr>
        <w:t>Reglements</w:t>
      </w:r>
      <w:r w:rsidR="009F5679" w:rsidRPr="009F5679">
        <w:rPr>
          <w:rFonts w:asciiTheme="minorHAnsi" w:eastAsiaTheme="minorHAnsi" w:hAnsiTheme="minorHAnsi" w:cstheme="minorHAnsi"/>
        </w:rPr>
        <w:t xml:space="preserve"> über das Rechnungswesen der Einwohnergemeinden</w:t>
      </w:r>
      <w:r w:rsidR="009F5679">
        <w:rPr>
          <w:rFonts w:asciiTheme="minorHAnsi" w:eastAsiaTheme="minorHAnsi" w:hAnsiTheme="minorHAnsi" w:cstheme="minorHAnsi"/>
        </w:rPr>
        <w:t xml:space="preserve"> (</w:t>
      </w:r>
      <w:r>
        <w:rPr>
          <w:rFonts w:asciiTheme="minorHAnsi" w:eastAsiaTheme="minorHAnsi" w:hAnsiTheme="minorHAnsi" w:cstheme="minorHAnsi"/>
        </w:rPr>
        <w:t>RRE</w:t>
      </w:r>
      <w:r w:rsidR="009F5679">
        <w:rPr>
          <w:rFonts w:asciiTheme="minorHAnsi" w:eastAsiaTheme="minorHAnsi" w:hAnsiTheme="minorHAnsi" w:cstheme="minorHAnsi"/>
        </w:rPr>
        <w:t xml:space="preserve">; </w:t>
      </w:r>
      <w:r w:rsidR="00D51E0A">
        <w:rPr>
          <w:rFonts w:asciiTheme="minorHAnsi" w:eastAsiaTheme="minorHAnsi" w:hAnsiTheme="minorHAnsi" w:cstheme="minorHAnsi"/>
        </w:rPr>
        <w:t xml:space="preserve">RB </w:t>
      </w:r>
      <w:bookmarkStart w:id="0" w:name="_GoBack"/>
      <w:bookmarkEnd w:id="0"/>
      <w:r w:rsidR="009F5679">
        <w:rPr>
          <w:rFonts w:asciiTheme="minorHAnsi" w:eastAsiaTheme="minorHAnsi" w:hAnsiTheme="minorHAnsi" w:cstheme="minorHAnsi"/>
        </w:rPr>
        <w:t>3.2115)</w:t>
      </w:r>
      <w:r>
        <w:rPr>
          <w:rFonts w:asciiTheme="minorHAnsi" w:eastAsiaTheme="minorHAnsi" w:hAnsiTheme="minorHAnsi" w:cstheme="minorHAnsi"/>
        </w:rPr>
        <w:t xml:space="preserve"> einfliessen. Der Regierungsrat wird </w:t>
      </w:r>
      <w:r w:rsidR="00AA5CBE">
        <w:rPr>
          <w:rFonts w:asciiTheme="minorHAnsi" w:eastAsiaTheme="minorHAnsi" w:hAnsiTheme="minorHAnsi" w:cstheme="minorHAnsi"/>
        </w:rPr>
        <w:t xml:space="preserve">für deren Überarbeitung die Gemeinden rechtzeitig miteinbeziehen und </w:t>
      </w:r>
      <w:r>
        <w:rPr>
          <w:rFonts w:asciiTheme="minorHAnsi" w:eastAsiaTheme="minorHAnsi" w:hAnsiTheme="minorHAnsi" w:cstheme="minorHAnsi"/>
        </w:rPr>
        <w:t>bei den Gemeinden nach der Teilrevision der FHV eine separate Vernehmlassung durchführen.</w:t>
      </w:r>
    </w:p>
    <w:p w:rsidR="00647483" w:rsidRDefault="00647483">
      <w:pPr>
        <w:rPr>
          <w:rFonts w:asciiTheme="minorHAnsi" w:eastAsiaTheme="minorHAnsi" w:hAnsiTheme="minorHAnsi" w:cstheme="minorHAnsi"/>
        </w:rPr>
      </w:pPr>
    </w:p>
    <w:p w:rsidR="00F664C6" w:rsidRDefault="00F664C6" w:rsidP="00762041">
      <w:pPr>
        <w:ind w:left="284" w:hanging="284"/>
        <w:rPr>
          <w:rFonts w:asciiTheme="minorHAnsi" w:eastAsiaTheme="minorHAnsi" w:hAnsiTheme="minorHAnsi" w:cstheme="minorHAnsi"/>
          <w:b/>
        </w:rPr>
      </w:pPr>
    </w:p>
    <w:p w:rsidR="00C80327" w:rsidRPr="00F664C6" w:rsidRDefault="00C80327" w:rsidP="00C80327">
      <w:pPr>
        <w:ind w:left="567" w:hanging="567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1</w:t>
      </w:r>
      <w:r w:rsidRPr="00F664C6">
        <w:rPr>
          <w:rFonts w:asciiTheme="minorHAnsi" w:eastAsiaTheme="minorHAnsi" w:hAnsiTheme="minorHAnsi" w:cstheme="minorHAnsi"/>
          <w:b/>
        </w:rPr>
        <w:t>.</w:t>
      </w:r>
      <w:r w:rsidRPr="00F664C6">
        <w:rPr>
          <w:rFonts w:asciiTheme="minorHAnsi" w:eastAsiaTheme="minorHAnsi" w:hAnsiTheme="minorHAnsi" w:cstheme="minorHAnsi"/>
          <w:b/>
        </w:rPr>
        <w:tab/>
        <w:t>Abschreibung</w:t>
      </w:r>
      <w:r>
        <w:rPr>
          <w:rFonts w:asciiTheme="minorHAnsi" w:eastAsiaTheme="minorHAnsi" w:hAnsiTheme="minorHAnsi" w:cstheme="minorHAnsi"/>
          <w:b/>
        </w:rPr>
        <w:t>smethode</w:t>
      </w:r>
    </w:p>
    <w:p w:rsidR="00C80327" w:rsidRDefault="00C80327" w:rsidP="00C80327">
      <w:pPr>
        <w:ind w:left="284" w:hanging="284"/>
        <w:rPr>
          <w:rFonts w:asciiTheme="minorHAnsi" w:eastAsiaTheme="minorHAnsi" w:hAnsiTheme="minorHAnsi" w:cstheme="minorHAnsi"/>
        </w:rPr>
      </w:pPr>
    </w:p>
    <w:p w:rsidR="00C80327" w:rsidRDefault="00C80327" w:rsidP="00C80327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Gemäss Artikel 47, Absatz 2</w:t>
      </w:r>
      <w:r w:rsidR="001A18BF">
        <w:rPr>
          <w:rFonts w:asciiTheme="minorHAnsi" w:eastAsiaTheme="minorHAnsi" w:hAnsiTheme="minorHAnsi" w:cstheme="minorHAnsi"/>
        </w:rPr>
        <w:t xml:space="preserve"> (REE)</w:t>
      </w:r>
      <w:r>
        <w:rPr>
          <w:rFonts w:asciiTheme="minorHAnsi" w:eastAsiaTheme="minorHAnsi" w:hAnsiTheme="minorHAnsi" w:cstheme="minorHAnsi"/>
        </w:rPr>
        <w:t xml:space="preserve"> sind Anlagen des Verwaltungsvermögens, die durch Nutzung einem Wertverzehr unterliegen, ordentlich je Anlagekategorie </w:t>
      </w:r>
      <w:r w:rsidRPr="00BB0EDD">
        <w:rPr>
          <w:rFonts w:asciiTheme="minorHAnsi" w:eastAsiaTheme="minorHAnsi" w:hAnsiTheme="minorHAnsi" w:cstheme="minorHAnsi"/>
          <w:b/>
        </w:rPr>
        <w:t>degressiv</w:t>
      </w:r>
      <w:r>
        <w:rPr>
          <w:rFonts w:asciiTheme="minorHAnsi" w:eastAsiaTheme="minorHAnsi" w:hAnsiTheme="minorHAnsi" w:cstheme="minorHAnsi"/>
        </w:rPr>
        <w:t xml:space="preserve"> vom Restbuchwert abzuschreiben.</w:t>
      </w:r>
    </w:p>
    <w:p w:rsidR="00C80327" w:rsidRDefault="00C80327" w:rsidP="00C80327">
      <w:pPr>
        <w:rPr>
          <w:rFonts w:asciiTheme="minorHAnsi" w:eastAsiaTheme="minorHAnsi" w:hAnsiTheme="minorHAnsi" w:cstheme="minorHAnsi"/>
        </w:rPr>
      </w:pPr>
    </w:p>
    <w:p w:rsidR="00C80327" w:rsidRDefault="00C80327" w:rsidP="00C80327">
      <w:pPr>
        <w:tabs>
          <w:tab w:val="left" w:pos="6946"/>
          <w:tab w:val="left" w:pos="7938"/>
        </w:tabs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Möchten Sie auf die </w:t>
      </w:r>
      <w:r w:rsidRPr="00BB0EDD">
        <w:rPr>
          <w:rFonts w:asciiTheme="minorHAnsi" w:eastAsiaTheme="minorHAnsi" w:hAnsiTheme="minorHAnsi" w:cstheme="minorHAnsi"/>
          <w:b/>
        </w:rPr>
        <w:t>lineare</w:t>
      </w:r>
      <w:r>
        <w:rPr>
          <w:rFonts w:asciiTheme="minorHAnsi" w:eastAsiaTheme="minorHAnsi" w:hAnsiTheme="minorHAnsi" w:cstheme="minorHAnsi"/>
        </w:rPr>
        <w:t xml:space="preserve"> Abschreibungsmethode wechseln?</w:t>
      </w:r>
      <w:r>
        <w:rPr>
          <w:rFonts w:asciiTheme="minorHAnsi" w:eastAsiaTheme="minorHAnsi" w:hAnsiTheme="minorHAnsi" w:cstheme="minorHAnsi"/>
        </w:rPr>
        <w:tab/>
        <w:t xml:space="preserve">JA  </w:t>
      </w:r>
      <w:permStart w:id="190329548" w:edGrp="everyone"/>
      <w:sdt>
        <w:sdtPr>
          <w:rPr>
            <w:rFonts w:asciiTheme="minorHAnsi" w:hAnsiTheme="minorHAnsi" w:cstheme="minorHAnsi"/>
          </w:rPr>
          <w:id w:val="41188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07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90329548"/>
      <w:r>
        <w:rPr>
          <w:rFonts w:asciiTheme="minorHAnsi" w:hAnsiTheme="minorHAnsi" w:cstheme="minorHAnsi"/>
        </w:rPr>
        <w:tab/>
        <w:t>NEIN</w:t>
      </w:r>
      <w:r w:rsidRPr="00BB0EDD">
        <w:rPr>
          <w:rFonts w:asciiTheme="minorHAnsi" w:hAnsiTheme="minorHAnsi" w:cstheme="minorHAnsi"/>
        </w:rPr>
        <w:t xml:space="preserve"> </w:t>
      </w:r>
      <w:permStart w:id="1445359138" w:edGrp="everyone"/>
      <w:sdt>
        <w:sdtPr>
          <w:rPr>
            <w:rFonts w:asciiTheme="minorHAnsi" w:hAnsiTheme="minorHAnsi" w:cstheme="minorHAnsi"/>
          </w:rPr>
          <w:id w:val="38191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07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445359138"/>
    </w:p>
    <w:p w:rsidR="00DF20A1" w:rsidRDefault="00DF20A1" w:rsidP="003E333B">
      <w:pPr>
        <w:tabs>
          <w:tab w:val="left" w:pos="1560"/>
          <w:tab w:val="left" w:leader="underscore" w:pos="8789"/>
        </w:tabs>
        <w:ind w:left="284" w:hanging="284"/>
        <w:rPr>
          <w:rFonts w:asciiTheme="minorHAnsi" w:eastAsiaTheme="minorHAnsi" w:hAnsiTheme="minorHAnsi" w:cstheme="minorHAnsi"/>
        </w:rPr>
      </w:pPr>
    </w:p>
    <w:p w:rsidR="0036099D" w:rsidRDefault="0036099D" w:rsidP="008E4F54">
      <w:pPr>
        <w:tabs>
          <w:tab w:val="left" w:pos="1560"/>
          <w:tab w:val="left" w:leader="underscore" w:pos="8789"/>
        </w:tabs>
        <w:spacing w:line="276" w:lineRule="auto"/>
        <w:ind w:left="284" w:hanging="284"/>
        <w:rPr>
          <w:rFonts w:asciiTheme="minorHAnsi" w:eastAsiaTheme="minorHAnsi" w:hAnsiTheme="minorHAnsi" w:cstheme="minorHAnsi"/>
        </w:rPr>
      </w:pPr>
      <w:r w:rsidRPr="00DF20A1">
        <w:rPr>
          <w:rFonts w:asciiTheme="minorHAnsi" w:eastAsiaTheme="minorHAnsi" w:hAnsiTheme="minorHAnsi" w:cstheme="minorHAnsi"/>
        </w:rPr>
        <w:t xml:space="preserve">Bemerkungen: </w:t>
      </w:r>
      <w:r w:rsidRPr="00DF20A1">
        <w:rPr>
          <w:rFonts w:asciiTheme="minorHAnsi" w:eastAsiaTheme="minorHAnsi" w:hAnsiTheme="minorHAnsi" w:cstheme="minorHAnsi"/>
        </w:rPr>
        <w:tab/>
      </w:r>
      <w:permStart w:id="1582708451" w:edGrp="everyone"/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permEnd w:id="1582708451"/>
    </w:p>
    <w:p w:rsidR="00DF20A1" w:rsidRPr="00DF20A1" w:rsidRDefault="00DF20A1" w:rsidP="00DF20A1">
      <w:pPr>
        <w:tabs>
          <w:tab w:val="left" w:pos="5812"/>
        </w:tabs>
        <w:ind w:left="284" w:hanging="284"/>
        <w:rPr>
          <w:rFonts w:asciiTheme="minorHAnsi" w:eastAsiaTheme="minorHAnsi" w:hAnsiTheme="minorHAnsi" w:cstheme="minorHAnsi"/>
        </w:rPr>
      </w:pPr>
    </w:p>
    <w:p w:rsidR="00C80327" w:rsidRDefault="00C80327" w:rsidP="00762041">
      <w:pPr>
        <w:ind w:left="284" w:hanging="284"/>
        <w:rPr>
          <w:rFonts w:asciiTheme="minorHAnsi" w:eastAsiaTheme="minorHAnsi" w:hAnsiTheme="minorHAnsi" w:cstheme="minorHAnsi"/>
          <w:b/>
        </w:rPr>
      </w:pPr>
    </w:p>
    <w:p w:rsidR="00C80327" w:rsidRDefault="00C80327" w:rsidP="00C80327">
      <w:pPr>
        <w:ind w:left="567" w:hanging="567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2.</w:t>
      </w:r>
      <w:r>
        <w:rPr>
          <w:rFonts w:asciiTheme="minorHAnsi" w:eastAsiaTheme="minorHAnsi" w:hAnsiTheme="minorHAnsi" w:cstheme="minorHAnsi"/>
          <w:b/>
        </w:rPr>
        <w:tab/>
        <w:t>Finanzpolitische Instrumente</w:t>
      </w:r>
    </w:p>
    <w:p w:rsidR="001A18BF" w:rsidRDefault="001A18BF" w:rsidP="00C80327">
      <w:pPr>
        <w:ind w:left="567" w:hanging="567"/>
        <w:rPr>
          <w:rFonts w:asciiTheme="minorHAnsi" w:eastAsiaTheme="minorHAnsi" w:hAnsiTheme="minorHAnsi" w:cstheme="minorHAnsi"/>
          <w:b/>
        </w:rPr>
      </w:pPr>
    </w:p>
    <w:p w:rsidR="001A18BF" w:rsidRPr="00E419E3" w:rsidRDefault="001A18BF" w:rsidP="001A18BF">
      <w:pPr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Finanzpolitische Reserven sind im RRE heute nicht vorgesehen. Eine Erweiterung der finanzpoliti-schen Instrumente für die Gemeinden, während der Kanton ganz darauf verzichtet, ist nicht ange-dacht. Denkbar wäre hingegen, die bisherigen Instrumente «Vorfinanzierungen» (Artikel 43; RRE) und «zusätzliche Abschreibungen» (Artikel 47, Absatz 3; RRE) mit dem neuen Instrument «finanz-politische Reserven» zu ersetzen </w:t>
      </w:r>
      <w:r>
        <w:rPr>
          <w:rFonts w:asciiTheme="minorHAnsi" w:hAnsiTheme="minorHAnsi"/>
        </w:rPr>
        <w:t>(s</w:t>
      </w:r>
      <w:r w:rsidRPr="00E419E3">
        <w:rPr>
          <w:rFonts w:asciiTheme="minorHAnsi" w:hAnsiTheme="minorHAnsi"/>
        </w:rPr>
        <w:t xml:space="preserve">iehe dazu HRM2 Fachempfehlung </w:t>
      </w:r>
      <w:r w:rsidRPr="00E419E3">
        <w:rPr>
          <w:rFonts w:asciiTheme="minorHAnsi" w:hAnsiTheme="minorHAnsi"/>
          <w:bCs/>
        </w:rPr>
        <w:t>Nr. 17: Finanzpolitische Zielgrössen und Instrumente</w:t>
      </w:r>
      <w:r>
        <w:rPr>
          <w:rStyle w:val="Funotenzeichen"/>
          <w:rFonts w:asciiTheme="minorHAnsi" w:hAnsiTheme="minorHAnsi"/>
          <w:bCs/>
        </w:rPr>
        <w:footnoteReference w:id="1"/>
      </w:r>
      <w:r>
        <w:rPr>
          <w:rFonts w:asciiTheme="minorHAnsi" w:hAnsiTheme="minorHAnsi"/>
          <w:bCs/>
        </w:rPr>
        <w:t>)</w:t>
      </w:r>
    </w:p>
    <w:p w:rsidR="00C80327" w:rsidRDefault="00C80327" w:rsidP="00C80327">
      <w:pPr>
        <w:ind w:left="567" w:hanging="567"/>
        <w:rPr>
          <w:rFonts w:asciiTheme="minorHAnsi" w:eastAsiaTheme="minorHAnsi" w:hAnsiTheme="minorHAnsi" w:cstheme="minorHAnsi"/>
          <w:b/>
        </w:rPr>
      </w:pPr>
    </w:p>
    <w:p w:rsidR="00C80327" w:rsidRPr="00C80327" w:rsidRDefault="00C80327" w:rsidP="00C80327">
      <w:pPr>
        <w:ind w:left="567" w:hanging="567"/>
        <w:rPr>
          <w:rFonts w:asciiTheme="minorHAnsi" w:eastAsiaTheme="minorHAnsi" w:hAnsiTheme="minorHAnsi" w:cstheme="minorHAnsi"/>
        </w:rPr>
      </w:pPr>
      <w:r w:rsidRPr="00C80327">
        <w:rPr>
          <w:rFonts w:asciiTheme="minorHAnsi" w:eastAsiaTheme="minorHAnsi" w:hAnsiTheme="minorHAnsi" w:cstheme="minorHAnsi"/>
        </w:rPr>
        <w:t>Möchten Sie künftig – wie der Kanton – auf sämtliche finanzpolitischen</w:t>
      </w:r>
    </w:p>
    <w:p w:rsidR="00C80327" w:rsidRDefault="00C80327" w:rsidP="00C80327">
      <w:pPr>
        <w:tabs>
          <w:tab w:val="left" w:pos="6946"/>
          <w:tab w:val="left" w:pos="7938"/>
        </w:tabs>
        <w:rPr>
          <w:rFonts w:asciiTheme="minorHAnsi" w:eastAsiaTheme="minorHAnsi" w:hAnsiTheme="minorHAnsi" w:cstheme="minorHAnsi"/>
        </w:rPr>
      </w:pPr>
      <w:r w:rsidRPr="00C80327">
        <w:rPr>
          <w:rFonts w:asciiTheme="minorHAnsi" w:eastAsiaTheme="minorHAnsi" w:hAnsiTheme="minorHAnsi" w:cstheme="minorHAnsi"/>
        </w:rPr>
        <w:t xml:space="preserve">Instrumente verzichten? </w:t>
      </w:r>
      <w:r>
        <w:rPr>
          <w:rFonts w:asciiTheme="minorHAnsi" w:eastAsiaTheme="minorHAnsi" w:hAnsiTheme="minorHAnsi" w:cstheme="minorHAnsi"/>
        </w:rPr>
        <w:tab/>
        <w:t xml:space="preserve">JA  </w:t>
      </w:r>
      <w:permStart w:id="317875750" w:edGrp="everyone"/>
      <w:sdt>
        <w:sdtPr>
          <w:rPr>
            <w:rFonts w:asciiTheme="minorHAnsi" w:hAnsiTheme="minorHAnsi" w:cstheme="minorHAnsi"/>
          </w:rPr>
          <w:id w:val="202513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07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317875750"/>
      <w:r>
        <w:rPr>
          <w:rFonts w:asciiTheme="minorHAnsi" w:hAnsiTheme="minorHAnsi" w:cstheme="minorHAnsi"/>
        </w:rPr>
        <w:tab/>
        <w:t>NEIN</w:t>
      </w:r>
      <w:r w:rsidRPr="00BB0ED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2396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1149406" w:edGrp="everyone"/>
          <w:r w:rsidR="0083107D">
            <w:rPr>
              <w:rFonts w:ascii="MS Gothic" w:eastAsia="MS Gothic" w:hAnsi="MS Gothic" w:cstheme="minorHAnsi" w:hint="eastAsia"/>
            </w:rPr>
            <w:t>☐</w:t>
          </w:r>
          <w:permEnd w:id="391149406"/>
        </w:sdtContent>
      </w:sdt>
    </w:p>
    <w:p w:rsidR="00C80327" w:rsidRPr="00C80327" w:rsidRDefault="00C80327" w:rsidP="00C80327">
      <w:pPr>
        <w:ind w:left="567" w:hanging="567"/>
        <w:rPr>
          <w:rFonts w:asciiTheme="minorHAnsi" w:eastAsiaTheme="minorHAnsi" w:hAnsiTheme="minorHAnsi" w:cstheme="minorHAnsi"/>
        </w:rPr>
      </w:pPr>
    </w:p>
    <w:p w:rsidR="00C80327" w:rsidRPr="00C80327" w:rsidRDefault="00C80327" w:rsidP="00762041">
      <w:pPr>
        <w:ind w:left="284" w:hanging="284"/>
        <w:rPr>
          <w:rFonts w:asciiTheme="minorHAnsi" w:eastAsiaTheme="minorHAnsi" w:hAnsiTheme="minorHAnsi" w:cstheme="minorHAnsi"/>
        </w:rPr>
      </w:pPr>
      <w:r w:rsidRPr="00C80327">
        <w:rPr>
          <w:rFonts w:asciiTheme="minorHAnsi" w:eastAsiaTheme="minorHAnsi" w:hAnsiTheme="minorHAnsi" w:cstheme="minorHAnsi"/>
        </w:rPr>
        <w:t>Wenn nein, möchten Sie lieber weiterhin zusätzliche Abschreibungen</w:t>
      </w:r>
    </w:p>
    <w:p w:rsidR="00C80327" w:rsidRDefault="00C80327" w:rsidP="00C80327">
      <w:pPr>
        <w:tabs>
          <w:tab w:val="left" w:pos="6946"/>
          <w:tab w:val="left" w:pos="7938"/>
        </w:tabs>
        <w:rPr>
          <w:rFonts w:asciiTheme="minorHAnsi" w:eastAsiaTheme="minorHAnsi" w:hAnsiTheme="minorHAnsi" w:cstheme="minorHAnsi"/>
        </w:rPr>
      </w:pPr>
      <w:r w:rsidRPr="00C80327">
        <w:rPr>
          <w:rFonts w:asciiTheme="minorHAnsi" w:eastAsiaTheme="minorHAnsi" w:hAnsiTheme="minorHAnsi" w:cstheme="minorHAnsi"/>
        </w:rPr>
        <w:t>und Vorfinanzierungen vornehmen</w:t>
      </w:r>
      <w:r>
        <w:rPr>
          <w:rFonts w:asciiTheme="minorHAnsi" w:eastAsiaTheme="minorHAnsi" w:hAnsiTheme="minorHAnsi" w:cstheme="minorHAnsi"/>
        </w:rPr>
        <w:t>?</w:t>
      </w:r>
      <w:r w:rsidRPr="00C80327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ab/>
        <w:t xml:space="preserve">JA  </w:t>
      </w:r>
      <w:sdt>
        <w:sdtPr>
          <w:rPr>
            <w:rFonts w:asciiTheme="minorHAnsi" w:hAnsiTheme="minorHAnsi" w:cstheme="minorHAnsi"/>
          </w:rPr>
          <w:id w:val="39771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1863639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1121863639"/>
        </w:sdtContent>
      </w:sdt>
      <w:r>
        <w:rPr>
          <w:rFonts w:asciiTheme="minorHAnsi" w:hAnsiTheme="minorHAnsi" w:cstheme="minorHAnsi"/>
        </w:rPr>
        <w:tab/>
        <w:t>NEIN</w:t>
      </w:r>
      <w:r w:rsidRPr="00BB0EDD">
        <w:rPr>
          <w:rFonts w:asciiTheme="minorHAnsi" w:hAnsiTheme="minorHAnsi" w:cstheme="minorHAnsi"/>
        </w:rPr>
        <w:t xml:space="preserve"> </w:t>
      </w:r>
      <w:permStart w:id="1248097246" w:edGrp="everyone"/>
      <w:sdt>
        <w:sdtPr>
          <w:rPr>
            <w:rFonts w:asciiTheme="minorHAnsi" w:hAnsiTheme="minorHAnsi" w:cstheme="minorHAnsi"/>
          </w:rPr>
          <w:id w:val="-119476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07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248097246"/>
    </w:p>
    <w:p w:rsidR="00C80327" w:rsidRPr="00C80327" w:rsidRDefault="00C80327" w:rsidP="00762041">
      <w:pPr>
        <w:ind w:left="284" w:hanging="284"/>
        <w:rPr>
          <w:rFonts w:asciiTheme="minorHAnsi" w:eastAsiaTheme="minorHAnsi" w:hAnsiTheme="minorHAnsi" w:cstheme="minorHAnsi"/>
        </w:rPr>
      </w:pPr>
    </w:p>
    <w:p w:rsidR="001A18BF" w:rsidRDefault="001A18BF" w:rsidP="00C803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Oder m</w:t>
      </w:r>
      <w:r w:rsidR="00C80327">
        <w:rPr>
          <w:rFonts w:asciiTheme="minorHAnsi" w:hAnsiTheme="minorHAnsi" w:cstheme="minorHAnsi"/>
        </w:rPr>
        <w:t>öchten Sie an Stelle von Vorfinanzierungen und zusätzlichen</w:t>
      </w:r>
    </w:p>
    <w:p w:rsidR="00C80327" w:rsidRPr="00647483" w:rsidRDefault="00C80327" w:rsidP="008424A3">
      <w:pPr>
        <w:tabs>
          <w:tab w:val="left" w:pos="6946"/>
          <w:tab w:val="left" w:pos="793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Abschreibungen das Instrument der finanzpolitischen Reserven einführen? </w:t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 xml:space="preserve">JA  </w:t>
      </w:r>
      <w:permStart w:id="453650811" w:edGrp="everyone"/>
      <w:sdt>
        <w:sdtPr>
          <w:rPr>
            <w:rFonts w:asciiTheme="minorHAnsi" w:hAnsiTheme="minorHAnsi" w:cstheme="minorHAnsi"/>
          </w:rPr>
          <w:id w:val="-169476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07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453650811"/>
      <w:r>
        <w:rPr>
          <w:rFonts w:asciiTheme="minorHAnsi" w:hAnsiTheme="minorHAnsi" w:cstheme="minorHAnsi"/>
        </w:rPr>
        <w:tab/>
        <w:t>NEIN</w:t>
      </w:r>
      <w:r w:rsidRPr="00BB0EDD">
        <w:rPr>
          <w:rFonts w:asciiTheme="minorHAnsi" w:hAnsiTheme="minorHAnsi" w:cstheme="minorHAnsi"/>
        </w:rPr>
        <w:t xml:space="preserve"> </w:t>
      </w:r>
      <w:permStart w:id="153486602" w:edGrp="everyone"/>
      <w:sdt>
        <w:sdtPr>
          <w:rPr>
            <w:rFonts w:asciiTheme="minorHAnsi" w:hAnsiTheme="minorHAnsi" w:cstheme="minorHAnsi"/>
          </w:rPr>
          <w:id w:val="120792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07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53486602"/>
    </w:p>
    <w:p w:rsidR="00DF20A1" w:rsidRDefault="00DF20A1" w:rsidP="00DF20A1">
      <w:pPr>
        <w:tabs>
          <w:tab w:val="left" w:pos="1560"/>
          <w:tab w:val="left" w:leader="underscore" w:pos="8789"/>
        </w:tabs>
        <w:ind w:left="284" w:hanging="284"/>
        <w:rPr>
          <w:rFonts w:asciiTheme="minorHAnsi" w:eastAsiaTheme="minorHAnsi" w:hAnsiTheme="minorHAnsi" w:cstheme="minorHAnsi"/>
        </w:rPr>
      </w:pPr>
    </w:p>
    <w:p w:rsidR="008E4F54" w:rsidRDefault="008E4F54" w:rsidP="008E4F54">
      <w:pPr>
        <w:tabs>
          <w:tab w:val="left" w:pos="1560"/>
          <w:tab w:val="left" w:leader="underscore" w:pos="8789"/>
        </w:tabs>
        <w:spacing w:line="276" w:lineRule="auto"/>
        <w:ind w:left="284" w:hanging="284"/>
        <w:rPr>
          <w:rFonts w:asciiTheme="minorHAnsi" w:eastAsiaTheme="minorHAnsi" w:hAnsiTheme="minorHAnsi" w:cstheme="minorHAnsi"/>
        </w:rPr>
      </w:pPr>
      <w:r w:rsidRPr="00DF20A1">
        <w:rPr>
          <w:rFonts w:asciiTheme="minorHAnsi" w:eastAsiaTheme="minorHAnsi" w:hAnsiTheme="minorHAnsi" w:cstheme="minorHAnsi"/>
        </w:rPr>
        <w:t xml:space="preserve">Bemerkungen: </w:t>
      </w:r>
      <w:r w:rsidRPr="00DF20A1">
        <w:rPr>
          <w:rFonts w:asciiTheme="minorHAnsi" w:eastAsiaTheme="minorHAnsi" w:hAnsiTheme="minorHAnsi" w:cstheme="minorHAnsi"/>
        </w:rPr>
        <w:tab/>
      </w:r>
      <w:permStart w:id="1003041809" w:edGrp="everyone"/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permEnd w:id="1003041809"/>
    </w:p>
    <w:p w:rsidR="00DF20A1" w:rsidRPr="00DF20A1" w:rsidRDefault="00DF20A1" w:rsidP="00DF20A1">
      <w:pPr>
        <w:tabs>
          <w:tab w:val="left" w:pos="5812"/>
        </w:tabs>
        <w:ind w:left="284" w:hanging="284"/>
        <w:rPr>
          <w:rFonts w:asciiTheme="minorHAnsi" w:eastAsiaTheme="minorHAnsi" w:hAnsiTheme="minorHAnsi" w:cstheme="minorHAnsi"/>
        </w:rPr>
      </w:pPr>
    </w:p>
    <w:p w:rsidR="00C00CA2" w:rsidRPr="00004151" w:rsidRDefault="00C00CA2" w:rsidP="00762041">
      <w:pPr>
        <w:ind w:left="284" w:hanging="284"/>
        <w:rPr>
          <w:rFonts w:asciiTheme="minorHAnsi" w:eastAsiaTheme="minorHAnsi" w:hAnsiTheme="minorHAnsi" w:cstheme="minorHAnsi"/>
        </w:rPr>
      </w:pPr>
    </w:p>
    <w:p w:rsidR="00BB0EDD" w:rsidRDefault="00D60566" w:rsidP="001A18BF">
      <w:pPr>
        <w:tabs>
          <w:tab w:val="left" w:pos="567"/>
        </w:tabs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3</w:t>
      </w:r>
      <w:r w:rsidR="001A18BF" w:rsidRPr="001A18BF">
        <w:rPr>
          <w:rFonts w:asciiTheme="minorHAnsi" w:eastAsiaTheme="minorHAnsi" w:hAnsiTheme="minorHAnsi" w:cstheme="minorHAnsi"/>
          <w:b/>
        </w:rPr>
        <w:t>.</w:t>
      </w:r>
      <w:r w:rsidR="001A18BF" w:rsidRPr="001A18BF">
        <w:rPr>
          <w:rFonts w:asciiTheme="minorHAnsi" w:eastAsiaTheme="minorHAnsi" w:hAnsiTheme="minorHAnsi" w:cstheme="minorHAnsi"/>
          <w:b/>
        </w:rPr>
        <w:tab/>
        <w:t>Teilrevision RRE</w:t>
      </w:r>
    </w:p>
    <w:p w:rsidR="001A18BF" w:rsidRPr="00004151" w:rsidRDefault="001A18BF" w:rsidP="001A18BF">
      <w:pPr>
        <w:tabs>
          <w:tab w:val="left" w:pos="567"/>
        </w:tabs>
        <w:rPr>
          <w:rFonts w:asciiTheme="minorHAnsi" w:eastAsiaTheme="minorHAnsi" w:hAnsiTheme="minorHAnsi" w:cstheme="minorHAnsi"/>
        </w:rPr>
      </w:pPr>
    </w:p>
    <w:p w:rsidR="000C2267" w:rsidRDefault="00E45483" w:rsidP="001A18BF">
      <w:pPr>
        <w:tabs>
          <w:tab w:val="left" w:pos="567"/>
        </w:tabs>
        <w:rPr>
          <w:rFonts w:asciiTheme="minorHAnsi" w:eastAsiaTheme="minorHAnsi" w:hAnsiTheme="minorHAnsi" w:cstheme="minorHAnsi"/>
        </w:rPr>
      </w:pPr>
      <w:r w:rsidRPr="00E45483">
        <w:rPr>
          <w:rFonts w:asciiTheme="minorHAnsi" w:eastAsiaTheme="minorHAnsi" w:hAnsiTheme="minorHAnsi" w:cstheme="minorHAnsi"/>
        </w:rPr>
        <w:t>Gibt es zusätzliche Bereiche, die Sie im RRE ändern oder neu aufnehmen</w:t>
      </w:r>
    </w:p>
    <w:p w:rsidR="000C2267" w:rsidRPr="00647483" w:rsidRDefault="00E45483" w:rsidP="009665CB">
      <w:pPr>
        <w:tabs>
          <w:tab w:val="left" w:pos="6946"/>
          <w:tab w:val="left" w:pos="7938"/>
        </w:tabs>
        <w:rPr>
          <w:rFonts w:asciiTheme="minorHAnsi" w:hAnsiTheme="minorHAnsi" w:cstheme="minorHAnsi"/>
        </w:rPr>
      </w:pPr>
      <w:r w:rsidRPr="00E45483">
        <w:rPr>
          <w:rFonts w:asciiTheme="minorHAnsi" w:eastAsiaTheme="minorHAnsi" w:hAnsiTheme="minorHAnsi" w:cstheme="minorHAnsi"/>
        </w:rPr>
        <w:t>möchten?</w:t>
      </w:r>
      <w:r w:rsidR="000C2267">
        <w:rPr>
          <w:rFonts w:asciiTheme="minorHAnsi" w:eastAsiaTheme="minorHAnsi" w:hAnsiTheme="minorHAnsi" w:cstheme="minorHAnsi"/>
        </w:rPr>
        <w:t xml:space="preserve"> (Fa</w:t>
      </w:r>
      <w:r w:rsidR="00E57D11">
        <w:rPr>
          <w:rFonts w:asciiTheme="minorHAnsi" w:eastAsiaTheme="minorHAnsi" w:hAnsiTheme="minorHAnsi" w:cstheme="minorHAnsi"/>
        </w:rPr>
        <w:t>lls ja, bitte Beilage ausfüllen</w:t>
      </w:r>
      <w:r w:rsidR="000C2267">
        <w:rPr>
          <w:rFonts w:asciiTheme="minorHAnsi" w:eastAsiaTheme="minorHAnsi" w:hAnsiTheme="minorHAnsi" w:cstheme="minorHAnsi"/>
        </w:rPr>
        <w:t>)</w:t>
      </w:r>
      <w:r w:rsidR="000C2267" w:rsidRPr="000C2267">
        <w:rPr>
          <w:rFonts w:asciiTheme="minorHAnsi" w:eastAsiaTheme="minorHAnsi" w:hAnsiTheme="minorHAnsi" w:cstheme="minorHAnsi"/>
        </w:rPr>
        <w:t xml:space="preserve"> </w:t>
      </w:r>
      <w:r w:rsidR="000C2267">
        <w:rPr>
          <w:rFonts w:asciiTheme="minorHAnsi" w:eastAsiaTheme="minorHAnsi" w:hAnsiTheme="minorHAnsi" w:cstheme="minorHAnsi"/>
        </w:rPr>
        <w:tab/>
        <w:t xml:space="preserve">JA  </w:t>
      </w:r>
      <w:permStart w:id="767509102" w:edGrp="everyone"/>
      <w:sdt>
        <w:sdtPr>
          <w:rPr>
            <w:rFonts w:asciiTheme="minorHAnsi" w:hAnsiTheme="minorHAnsi" w:cstheme="minorHAnsi"/>
          </w:rPr>
          <w:id w:val="193038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07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767509102"/>
      <w:r w:rsidR="000C2267">
        <w:rPr>
          <w:rFonts w:asciiTheme="minorHAnsi" w:hAnsiTheme="minorHAnsi" w:cstheme="minorHAnsi"/>
        </w:rPr>
        <w:tab/>
        <w:t>NEIN</w:t>
      </w:r>
      <w:r w:rsidR="000C2267" w:rsidRPr="00BB0EDD">
        <w:rPr>
          <w:rFonts w:asciiTheme="minorHAnsi" w:hAnsiTheme="minorHAnsi" w:cstheme="minorHAnsi"/>
        </w:rPr>
        <w:t xml:space="preserve"> </w:t>
      </w:r>
      <w:permStart w:id="1807229723" w:edGrp="everyone"/>
      <w:sdt>
        <w:sdtPr>
          <w:rPr>
            <w:rFonts w:asciiTheme="minorHAnsi" w:hAnsiTheme="minorHAnsi" w:cstheme="minorHAnsi"/>
          </w:rPr>
          <w:id w:val="-14566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267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807229723"/>
    </w:p>
    <w:p w:rsidR="001A18BF" w:rsidRDefault="001A18BF" w:rsidP="001A18BF">
      <w:pPr>
        <w:tabs>
          <w:tab w:val="left" w:pos="567"/>
        </w:tabs>
        <w:rPr>
          <w:rFonts w:asciiTheme="minorHAnsi" w:eastAsiaTheme="minorHAnsi" w:hAnsiTheme="minorHAnsi" w:cstheme="minorHAnsi"/>
        </w:rPr>
      </w:pPr>
    </w:p>
    <w:p w:rsidR="008E4F54" w:rsidRDefault="008E4F54" w:rsidP="008E4F54">
      <w:pPr>
        <w:tabs>
          <w:tab w:val="left" w:pos="1560"/>
          <w:tab w:val="left" w:leader="underscore" w:pos="8789"/>
        </w:tabs>
        <w:spacing w:line="276" w:lineRule="auto"/>
        <w:ind w:left="284" w:hanging="284"/>
        <w:rPr>
          <w:rFonts w:asciiTheme="minorHAnsi" w:eastAsiaTheme="minorHAnsi" w:hAnsiTheme="minorHAnsi" w:cstheme="minorHAnsi"/>
        </w:rPr>
      </w:pPr>
      <w:r w:rsidRPr="00DF20A1">
        <w:rPr>
          <w:rFonts w:asciiTheme="minorHAnsi" w:eastAsiaTheme="minorHAnsi" w:hAnsiTheme="minorHAnsi" w:cstheme="minorHAnsi"/>
        </w:rPr>
        <w:t xml:space="preserve">Bemerkungen: </w:t>
      </w:r>
      <w:r w:rsidRPr="00DF20A1">
        <w:rPr>
          <w:rFonts w:asciiTheme="minorHAnsi" w:eastAsiaTheme="minorHAnsi" w:hAnsiTheme="minorHAnsi" w:cstheme="minorHAnsi"/>
        </w:rPr>
        <w:tab/>
      </w:r>
      <w:permStart w:id="1455961113" w:edGrp="everyone"/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permEnd w:id="1455961113"/>
    </w:p>
    <w:p w:rsidR="00DF20A1" w:rsidRDefault="00DF20A1" w:rsidP="001A18BF">
      <w:pPr>
        <w:tabs>
          <w:tab w:val="left" w:pos="567"/>
        </w:tabs>
        <w:rPr>
          <w:rFonts w:asciiTheme="minorHAnsi" w:eastAsiaTheme="minorHAnsi" w:hAnsiTheme="minorHAnsi" w:cstheme="minorHAnsi"/>
        </w:rPr>
      </w:pPr>
    </w:p>
    <w:p w:rsidR="00DF20A1" w:rsidRPr="00E45483" w:rsidRDefault="00DF20A1" w:rsidP="001A18BF">
      <w:pPr>
        <w:tabs>
          <w:tab w:val="left" w:pos="567"/>
        </w:tabs>
        <w:rPr>
          <w:rFonts w:asciiTheme="minorHAnsi" w:eastAsiaTheme="minorHAnsi" w:hAnsiTheme="minorHAnsi" w:cstheme="minorHAnsi"/>
        </w:rPr>
      </w:pPr>
    </w:p>
    <w:p w:rsidR="000C2267" w:rsidRPr="00647483" w:rsidRDefault="000C2267" w:rsidP="000C2267">
      <w:pPr>
        <w:rPr>
          <w:rFonts w:asciiTheme="minorHAnsi" w:hAnsiTheme="minorHAnsi" w:cstheme="minorHAnsi"/>
        </w:rPr>
      </w:pPr>
    </w:p>
    <w:p w:rsidR="00E45483" w:rsidRDefault="00E45483" w:rsidP="00E45483">
      <w:pPr>
        <w:rPr>
          <w:rFonts w:asciiTheme="minorHAnsi" w:hAnsiTheme="minorHAnsi" w:cstheme="minorHAnsi"/>
        </w:rPr>
      </w:pPr>
    </w:p>
    <w:p w:rsidR="008E4F54" w:rsidRDefault="00E57D11" w:rsidP="00E45483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Vielen Dank</w:t>
      </w:r>
    </w:p>
    <w:p w:rsidR="002C0200" w:rsidRDefault="002C0200">
      <w:pPr>
        <w:rPr>
          <w:rFonts w:asciiTheme="minorHAnsi" w:eastAsiaTheme="minorHAnsi" w:hAnsiTheme="minorHAnsi" w:cstheme="minorHAnsi"/>
        </w:rPr>
      </w:pPr>
    </w:p>
    <w:p w:rsidR="002C0200" w:rsidRDefault="002C0200">
      <w:pPr>
        <w:rPr>
          <w:rFonts w:asciiTheme="minorHAnsi" w:eastAsiaTheme="minorHAnsi" w:hAnsiTheme="minorHAnsi" w:cstheme="minorHAnsi"/>
        </w:rPr>
        <w:sectPr w:rsidR="002C0200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53B00" w:rsidRDefault="000C2267" w:rsidP="000C2267">
      <w:pPr>
        <w:jc w:val="right"/>
        <w:rPr>
          <w:rFonts w:asciiTheme="minorHAnsi" w:hAnsiTheme="minorHAnsi" w:cstheme="minorHAnsi"/>
          <w:u w:val="single"/>
        </w:rPr>
      </w:pPr>
      <w:r w:rsidRPr="000C2267">
        <w:rPr>
          <w:rFonts w:asciiTheme="minorHAnsi" w:hAnsiTheme="minorHAnsi" w:cstheme="minorHAnsi"/>
          <w:u w:val="single"/>
        </w:rPr>
        <w:lastRenderedPageBreak/>
        <w:t>Beilage</w:t>
      </w:r>
    </w:p>
    <w:p w:rsidR="000C2267" w:rsidRDefault="000C2267" w:rsidP="000C2267">
      <w:pPr>
        <w:jc w:val="right"/>
        <w:rPr>
          <w:rFonts w:asciiTheme="minorHAnsi" w:hAnsiTheme="minorHAnsi" w:cstheme="minorHAnsi"/>
          <w:u w:val="single"/>
        </w:rPr>
      </w:pPr>
    </w:p>
    <w:p w:rsidR="000C2267" w:rsidRPr="007E0002" w:rsidRDefault="000C2267" w:rsidP="000C2267">
      <w:pPr>
        <w:rPr>
          <w:rFonts w:asciiTheme="minorHAnsi" w:hAnsiTheme="minorHAnsi" w:cstheme="minorHAnsi"/>
          <w:b/>
        </w:rPr>
      </w:pPr>
      <w:r w:rsidRPr="007E0002">
        <w:rPr>
          <w:rFonts w:asciiTheme="minorHAnsi" w:hAnsiTheme="minorHAnsi" w:cstheme="minorHAnsi"/>
          <w:b/>
        </w:rPr>
        <w:t>Teilrevision RRE</w:t>
      </w:r>
    </w:p>
    <w:p w:rsidR="000C2267" w:rsidRDefault="000C2267" w:rsidP="000C2267">
      <w:pPr>
        <w:rPr>
          <w:rFonts w:asciiTheme="minorHAnsi" w:hAnsiTheme="minorHAnsi" w:cstheme="minorHAnsi"/>
        </w:rPr>
      </w:pPr>
    </w:p>
    <w:p w:rsidR="000C2267" w:rsidRDefault="000C2267" w:rsidP="000C2267">
      <w:pPr>
        <w:rPr>
          <w:rFonts w:asciiTheme="minorHAnsi" w:hAnsiTheme="minorHAnsi" w:cstheme="minorHAnsi"/>
        </w:rPr>
      </w:pPr>
    </w:p>
    <w:p w:rsidR="000C2267" w:rsidRDefault="000C2267" w:rsidP="000C22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Gerne möchten wir folgende Artikel ändern, ergänzen oder neu aufnehmen:</w:t>
      </w:r>
    </w:p>
    <w:p w:rsidR="000C2267" w:rsidRDefault="000C2267" w:rsidP="000C2267">
      <w:pPr>
        <w:rPr>
          <w:rFonts w:asciiTheme="minorHAnsi" w:hAnsiTheme="minorHAnsi" w:cstheme="minorHAnsi"/>
        </w:rPr>
      </w:pPr>
    </w:p>
    <w:p w:rsidR="000C2267" w:rsidRDefault="000C2267" w:rsidP="000C2267">
      <w:pPr>
        <w:rPr>
          <w:rFonts w:asciiTheme="minorHAnsi" w:hAnsiTheme="minorHAnsi" w:cstheme="minorHAnsi"/>
        </w:rPr>
      </w:pPr>
    </w:p>
    <w:p w:rsidR="000C2267" w:rsidRPr="0047468F" w:rsidRDefault="000C2267" w:rsidP="00004151">
      <w:pPr>
        <w:tabs>
          <w:tab w:val="left" w:pos="1134"/>
          <w:tab w:val="left" w:pos="2127"/>
          <w:tab w:val="left" w:pos="8647"/>
        </w:tabs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Artikel-Nr.</w:t>
      </w:r>
      <w:r>
        <w:rPr>
          <w:rFonts w:asciiTheme="minorHAnsi" w:hAnsiTheme="minorHAnsi" w:cstheme="minorHAnsi"/>
        </w:rPr>
        <w:tab/>
      </w:r>
      <w:permStart w:id="823089085" w:edGrp="everyone"/>
      <w:r w:rsidR="0083107D" w:rsidRPr="0083107D">
        <w:rPr>
          <w:rFonts w:asciiTheme="minorHAnsi" w:hAnsiTheme="minorHAnsi" w:cstheme="minorHAnsi"/>
          <w:u w:val="single"/>
        </w:rPr>
        <w:t xml:space="preserve"> </w:t>
      </w:r>
      <w:r w:rsidR="0083107D">
        <w:rPr>
          <w:rFonts w:asciiTheme="minorHAnsi" w:hAnsiTheme="minorHAnsi" w:cstheme="minorHAnsi"/>
          <w:u w:val="single"/>
        </w:rPr>
        <w:t xml:space="preserve">  </w:t>
      </w:r>
      <w:r w:rsidR="0083107D" w:rsidRPr="0083107D">
        <w:rPr>
          <w:rFonts w:asciiTheme="minorHAnsi" w:hAnsiTheme="minorHAnsi" w:cstheme="minorHAnsi"/>
          <w:u w:val="single"/>
        </w:rPr>
        <w:t xml:space="preserve">  </w:t>
      </w:r>
      <w:permEnd w:id="823089085"/>
      <w:r w:rsidR="0083107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Artikel-Bezeichnung</w:t>
      </w:r>
      <w:r w:rsidR="0047468F">
        <w:rPr>
          <w:rFonts w:asciiTheme="minorHAnsi" w:hAnsiTheme="minorHAnsi" w:cstheme="minorHAnsi"/>
        </w:rPr>
        <w:t xml:space="preserve">:   </w:t>
      </w:r>
      <w:permStart w:id="921520674" w:edGrp="everyone"/>
      <w:r w:rsidR="0047468F" w:rsidRPr="000C2267">
        <w:rPr>
          <w:rFonts w:asciiTheme="minorHAnsi" w:hAnsiTheme="minorHAnsi" w:cstheme="minorHAnsi"/>
          <w:u w:val="single"/>
        </w:rPr>
        <w:tab/>
      </w:r>
      <w:permEnd w:id="921520674"/>
    </w:p>
    <w:p w:rsidR="000C2267" w:rsidRDefault="000C2267" w:rsidP="000C2267">
      <w:pPr>
        <w:rPr>
          <w:rFonts w:asciiTheme="minorHAnsi" w:hAnsiTheme="minorHAnsi" w:cstheme="minorHAnsi"/>
        </w:rPr>
      </w:pPr>
    </w:p>
    <w:p w:rsidR="00004151" w:rsidRPr="0047468F" w:rsidRDefault="000C2267" w:rsidP="0036099D">
      <w:pPr>
        <w:tabs>
          <w:tab w:val="left" w:pos="2127"/>
          <w:tab w:val="left" w:pos="8647"/>
        </w:tabs>
        <w:ind w:left="2127" w:hanging="212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Text:</w:t>
      </w:r>
      <w:r w:rsidR="0047468F">
        <w:rPr>
          <w:rFonts w:asciiTheme="minorHAnsi" w:hAnsiTheme="minorHAnsi" w:cstheme="minorHAnsi"/>
        </w:rPr>
        <w:tab/>
      </w:r>
      <w:permStart w:id="288320105" w:edGrp="everyone"/>
      <w:r w:rsidR="0047468F" w:rsidRPr="0047468F">
        <w:rPr>
          <w:rFonts w:asciiTheme="minorHAnsi" w:hAnsiTheme="minorHAnsi" w:cstheme="minorHAnsi"/>
          <w:u w:val="single"/>
        </w:rPr>
        <w:tab/>
      </w:r>
      <w:r w:rsidR="00004151">
        <w:rPr>
          <w:rFonts w:asciiTheme="minorHAnsi" w:hAnsiTheme="minorHAnsi" w:cstheme="minorHAnsi"/>
          <w:u w:val="single"/>
        </w:rPr>
        <w:tab/>
      </w:r>
      <w:r w:rsidR="00004151">
        <w:rPr>
          <w:rFonts w:asciiTheme="minorHAnsi" w:hAnsiTheme="minorHAnsi" w:cstheme="minorHAnsi"/>
          <w:u w:val="single"/>
        </w:rPr>
        <w:tab/>
      </w:r>
      <w:permEnd w:id="288320105"/>
    </w:p>
    <w:p w:rsidR="000C2267" w:rsidRDefault="000C2267" w:rsidP="000C2267">
      <w:pPr>
        <w:rPr>
          <w:rFonts w:asciiTheme="minorHAnsi" w:hAnsiTheme="minorHAnsi" w:cstheme="minorHAnsi"/>
        </w:rPr>
      </w:pPr>
    </w:p>
    <w:p w:rsidR="007E0002" w:rsidRDefault="007E0002" w:rsidP="007E0002">
      <w:pPr>
        <w:tabs>
          <w:tab w:val="left" w:pos="2127"/>
        </w:tabs>
        <w:rPr>
          <w:rFonts w:asciiTheme="minorHAnsi" w:hAnsiTheme="minorHAnsi" w:cstheme="minorHAnsi"/>
        </w:rPr>
      </w:pPr>
    </w:p>
    <w:p w:rsidR="00004151" w:rsidRPr="0047468F" w:rsidRDefault="000C2267" w:rsidP="0036099D">
      <w:pPr>
        <w:tabs>
          <w:tab w:val="left" w:pos="2127"/>
          <w:tab w:val="left" w:pos="8647"/>
        </w:tabs>
        <w:ind w:left="2127" w:hanging="212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Begründung:</w:t>
      </w:r>
      <w:r w:rsidR="007E0002">
        <w:rPr>
          <w:rFonts w:asciiTheme="minorHAnsi" w:hAnsiTheme="minorHAnsi" w:cstheme="minorHAnsi"/>
        </w:rPr>
        <w:tab/>
      </w:r>
      <w:permStart w:id="2146723269" w:edGrp="everyone"/>
      <w:r w:rsidR="00004151" w:rsidRPr="0047468F">
        <w:rPr>
          <w:rFonts w:asciiTheme="minorHAnsi" w:hAnsiTheme="minorHAnsi" w:cstheme="minorHAnsi"/>
          <w:u w:val="single"/>
        </w:rPr>
        <w:tab/>
      </w:r>
      <w:r w:rsidR="00004151">
        <w:rPr>
          <w:rFonts w:asciiTheme="minorHAnsi" w:hAnsiTheme="minorHAnsi" w:cstheme="minorHAnsi"/>
          <w:u w:val="single"/>
        </w:rPr>
        <w:tab/>
      </w:r>
      <w:r w:rsidR="00004151">
        <w:rPr>
          <w:rFonts w:asciiTheme="minorHAnsi" w:hAnsiTheme="minorHAnsi" w:cstheme="minorHAnsi"/>
          <w:u w:val="single"/>
        </w:rPr>
        <w:tab/>
      </w:r>
      <w:r w:rsidR="00004151">
        <w:rPr>
          <w:rFonts w:asciiTheme="minorHAnsi" w:hAnsiTheme="minorHAnsi" w:cstheme="minorHAnsi"/>
          <w:u w:val="single"/>
        </w:rPr>
        <w:tab/>
      </w:r>
      <w:r w:rsidR="00004151">
        <w:rPr>
          <w:rFonts w:asciiTheme="minorHAnsi" w:hAnsiTheme="minorHAnsi" w:cstheme="minorHAnsi"/>
          <w:u w:val="single"/>
        </w:rPr>
        <w:tab/>
      </w:r>
      <w:permEnd w:id="2146723269"/>
    </w:p>
    <w:p w:rsidR="000C2267" w:rsidRDefault="000C2267" w:rsidP="000C2267">
      <w:pPr>
        <w:rPr>
          <w:rFonts w:asciiTheme="minorHAnsi" w:hAnsiTheme="minorHAnsi" w:cstheme="minorHAnsi"/>
        </w:rPr>
      </w:pPr>
    </w:p>
    <w:p w:rsidR="004B634A" w:rsidRPr="000241F3" w:rsidRDefault="004B634A" w:rsidP="004B634A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4B634A" w:rsidRPr="00647483" w:rsidRDefault="004B634A" w:rsidP="004B634A">
      <w:pPr>
        <w:rPr>
          <w:rFonts w:asciiTheme="minorHAnsi" w:hAnsiTheme="minorHAnsi" w:cstheme="minorHAnsi"/>
        </w:rPr>
      </w:pPr>
    </w:p>
    <w:p w:rsidR="004B634A" w:rsidRDefault="004B634A" w:rsidP="004B634A">
      <w:pPr>
        <w:tabs>
          <w:tab w:val="left" w:pos="1134"/>
        </w:tabs>
        <w:rPr>
          <w:rFonts w:asciiTheme="minorHAnsi" w:hAnsiTheme="minorHAnsi" w:cstheme="minorHAnsi"/>
        </w:rPr>
      </w:pPr>
    </w:p>
    <w:p w:rsidR="00C74AD3" w:rsidRPr="0047468F" w:rsidRDefault="00C74AD3" w:rsidP="00C74AD3">
      <w:pPr>
        <w:tabs>
          <w:tab w:val="left" w:pos="1134"/>
          <w:tab w:val="left" w:pos="2127"/>
          <w:tab w:val="left" w:pos="8647"/>
        </w:tabs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Artikel-Nr.</w:t>
      </w:r>
      <w:r>
        <w:rPr>
          <w:rFonts w:asciiTheme="minorHAnsi" w:hAnsiTheme="minorHAnsi" w:cstheme="minorHAnsi"/>
        </w:rPr>
        <w:tab/>
      </w:r>
      <w:permStart w:id="446893096" w:edGrp="everyone"/>
      <w:r w:rsidRPr="0083107D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  </w:t>
      </w:r>
      <w:r w:rsidRPr="0083107D">
        <w:rPr>
          <w:rFonts w:asciiTheme="minorHAnsi" w:hAnsiTheme="minorHAnsi" w:cstheme="minorHAnsi"/>
          <w:u w:val="single"/>
        </w:rPr>
        <w:t xml:space="preserve">  </w:t>
      </w:r>
      <w:permEnd w:id="446893096"/>
      <w:r>
        <w:rPr>
          <w:rFonts w:asciiTheme="minorHAnsi" w:hAnsiTheme="minorHAnsi" w:cstheme="minorHAnsi"/>
        </w:rPr>
        <w:tab/>
        <w:t xml:space="preserve">Artikel-Bezeichnung:   </w:t>
      </w:r>
      <w:permStart w:id="348850683" w:edGrp="everyone"/>
      <w:r w:rsidRPr="000C2267">
        <w:rPr>
          <w:rFonts w:asciiTheme="minorHAnsi" w:hAnsiTheme="minorHAnsi" w:cstheme="minorHAnsi"/>
          <w:u w:val="single"/>
        </w:rPr>
        <w:tab/>
      </w:r>
      <w:permEnd w:id="348850683"/>
    </w:p>
    <w:p w:rsidR="00004151" w:rsidRDefault="00004151" w:rsidP="00004151">
      <w:pPr>
        <w:rPr>
          <w:rFonts w:asciiTheme="minorHAnsi" w:hAnsiTheme="minorHAnsi" w:cstheme="minorHAnsi"/>
        </w:rPr>
      </w:pPr>
    </w:p>
    <w:p w:rsidR="0036099D" w:rsidRPr="0047468F" w:rsidRDefault="0036099D" w:rsidP="0036099D">
      <w:pPr>
        <w:tabs>
          <w:tab w:val="left" w:pos="2127"/>
          <w:tab w:val="left" w:pos="8647"/>
        </w:tabs>
        <w:ind w:left="2127" w:hanging="212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Text:</w:t>
      </w:r>
      <w:r>
        <w:rPr>
          <w:rFonts w:asciiTheme="minorHAnsi" w:hAnsiTheme="minorHAnsi" w:cstheme="minorHAnsi"/>
        </w:rPr>
        <w:tab/>
      </w:r>
      <w:permStart w:id="1295741210" w:edGrp="everyone"/>
      <w:r w:rsidRPr="0047468F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permEnd w:id="1295741210"/>
    </w:p>
    <w:p w:rsidR="0036099D" w:rsidRDefault="0036099D" w:rsidP="0036099D">
      <w:pPr>
        <w:rPr>
          <w:rFonts w:asciiTheme="minorHAnsi" w:hAnsiTheme="minorHAnsi" w:cstheme="minorHAnsi"/>
        </w:rPr>
      </w:pPr>
    </w:p>
    <w:p w:rsidR="0036099D" w:rsidRDefault="0036099D" w:rsidP="0036099D">
      <w:pPr>
        <w:tabs>
          <w:tab w:val="left" w:pos="2127"/>
        </w:tabs>
        <w:rPr>
          <w:rFonts w:asciiTheme="minorHAnsi" w:hAnsiTheme="minorHAnsi" w:cstheme="minorHAnsi"/>
        </w:rPr>
      </w:pPr>
    </w:p>
    <w:p w:rsidR="0036099D" w:rsidRPr="0047468F" w:rsidRDefault="0036099D" w:rsidP="0036099D">
      <w:pPr>
        <w:tabs>
          <w:tab w:val="left" w:pos="2127"/>
          <w:tab w:val="left" w:pos="8647"/>
        </w:tabs>
        <w:ind w:left="2127" w:hanging="212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Begründung:</w:t>
      </w:r>
      <w:r>
        <w:rPr>
          <w:rFonts w:asciiTheme="minorHAnsi" w:hAnsiTheme="minorHAnsi" w:cstheme="minorHAnsi"/>
        </w:rPr>
        <w:tab/>
      </w:r>
      <w:permStart w:id="136783210" w:edGrp="everyone"/>
      <w:r w:rsidRPr="0047468F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permEnd w:id="136783210"/>
    </w:p>
    <w:p w:rsidR="00153B00" w:rsidRDefault="00153B00">
      <w:pPr>
        <w:rPr>
          <w:rFonts w:asciiTheme="minorHAnsi" w:hAnsiTheme="minorHAnsi" w:cstheme="minorHAnsi"/>
        </w:rPr>
      </w:pPr>
    </w:p>
    <w:p w:rsidR="00004151" w:rsidRPr="000241F3" w:rsidRDefault="00004151" w:rsidP="00004151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4B634A" w:rsidRPr="00647483" w:rsidRDefault="004B634A" w:rsidP="004B634A">
      <w:pPr>
        <w:rPr>
          <w:rFonts w:asciiTheme="minorHAnsi" w:hAnsiTheme="minorHAnsi" w:cstheme="minorHAnsi"/>
        </w:rPr>
      </w:pPr>
    </w:p>
    <w:p w:rsidR="004B634A" w:rsidRDefault="004B634A" w:rsidP="004B634A">
      <w:pPr>
        <w:tabs>
          <w:tab w:val="left" w:pos="1134"/>
        </w:tabs>
        <w:rPr>
          <w:rFonts w:asciiTheme="minorHAnsi" w:hAnsiTheme="minorHAnsi" w:cstheme="minorHAnsi"/>
        </w:rPr>
      </w:pPr>
    </w:p>
    <w:p w:rsidR="00C74AD3" w:rsidRPr="0047468F" w:rsidRDefault="00C74AD3" w:rsidP="00C74AD3">
      <w:pPr>
        <w:tabs>
          <w:tab w:val="left" w:pos="1134"/>
          <w:tab w:val="left" w:pos="2127"/>
          <w:tab w:val="left" w:pos="8647"/>
        </w:tabs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Artikel-Nr.</w:t>
      </w:r>
      <w:r>
        <w:rPr>
          <w:rFonts w:asciiTheme="minorHAnsi" w:hAnsiTheme="minorHAnsi" w:cstheme="minorHAnsi"/>
        </w:rPr>
        <w:tab/>
      </w:r>
      <w:permStart w:id="30043266" w:edGrp="everyone"/>
      <w:r w:rsidRPr="0083107D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  </w:t>
      </w:r>
      <w:r w:rsidRPr="0083107D">
        <w:rPr>
          <w:rFonts w:asciiTheme="minorHAnsi" w:hAnsiTheme="minorHAnsi" w:cstheme="minorHAnsi"/>
          <w:u w:val="single"/>
        </w:rPr>
        <w:t xml:space="preserve">  </w:t>
      </w:r>
      <w:permEnd w:id="30043266"/>
      <w:r>
        <w:rPr>
          <w:rFonts w:asciiTheme="minorHAnsi" w:hAnsiTheme="minorHAnsi" w:cstheme="minorHAnsi"/>
        </w:rPr>
        <w:tab/>
        <w:t xml:space="preserve">Artikel-Bezeichnung:   </w:t>
      </w:r>
      <w:permStart w:id="202985333" w:edGrp="everyone"/>
      <w:r w:rsidRPr="000C2267">
        <w:rPr>
          <w:rFonts w:asciiTheme="minorHAnsi" w:hAnsiTheme="minorHAnsi" w:cstheme="minorHAnsi"/>
          <w:u w:val="single"/>
        </w:rPr>
        <w:tab/>
      </w:r>
      <w:permEnd w:id="202985333"/>
    </w:p>
    <w:p w:rsidR="00004151" w:rsidRDefault="00004151" w:rsidP="00004151">
      <w:pPr>
        <w:rPr>
          <w:rFonts w:asciiTheme="minorHAnsi" w:hAnsiTheme="minorHAnsi" w:cstheme="minorHAnsi"/>
        </w:rPr>
      </w:pPr>
    </w:p>
    <w:p w:rsidR="0036099D" w:rsidRPr="0047468F" w:rsidRDefault="0036099D" w:rsidP="0036099D">
      <w:pPr>
        <w:tabs>
          <w:tab w:val="left" w:pos="2127"/>
          <w:tab w:val="left" w:pos="8647"/>
        </w:tabs>
        <w:ind w:left="2127" w:hanging="212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Text:</w:t>
      </w:r>
      <w:r>
        <w:rPr>
          <w:rFonts w:asciiTheme="minorHAnsi" w:hAnsiTheme="minorHAnsi" w:cstheme="minorHAnsi"/>
        </w:rPr>
        <w:tab/>
      </w:r>
      <w:permStart w:id="64047061" w:edGrp="everyone"/>
      <w:r w:rsidRPr="0047468F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permEnd w:id="64047061"/>
    </w:p>
    <w:p w:rsidR="0036099D" w:rsidRDefault="0036099D" w:rsidP="0036099D">
      <w:pPr>
        <w:rPr>
          <w:rFonts w:asciiTheme="minorHAnsi" w:hAnsiTheme="minorHAnsi" w:cstheme="minorHAnsi"/>
        </w:rPr>
      </w:pPr>
    </w:p>
    <w:p w:rsidR="0036099D" w:rsidRDefault="0036099D" w:rsidP="0036099D">
      <w:pPr>
        <w:tabs>
          <w:tab w:val="left" w:pos="2127"/>
        </w:tabs>
        <w:rPr>
          <w:rFonts w:asciiTheme="minorHAnsi" w:hAnsiTheme="minorHAnsi" w:cstheme="minorHAnsi"/>
        </w:rPr>
      </w:pPr>
    </w:p>
    <w:p w:rsidR="002C0200" w:rsidRDefault="0036099D" w:rsidP="002C0200">
      <w:pPr>
        <w:tabs>
          <w:tab w:val="left" w:pos="2127"/>
          <w:tab w:val="left" w:pos="8647"/>
        </w:tabs>
        <w:ind w:left="2127" w:hanging="2127"/>
      </w:pPr>
      <w:r>
        <w:rPr>
          <w:rFonts w:asciiTheme="minorHAnsi" w:hAnsiTheme="minorHAnsi" w:cstheme="minorHAnsi"/>
        </w:rPr>
        <w:t>Begründung:</w:t>
      </w:r>
      <w:r>
        <w:rPr>
          <w:rFonts w:asciiTheme="minorHAnsi" w:hAnsiTheme="minorHAnsi" w:cstheme="minorHAnsi"/>
        </w:rPr>
        <w:tab/>
      </w:r>
      <w:permStart w:id="819334408" w:edGrp="everyone"/>
      <w:r w:rsidRPr="0047468F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ermEnd w:id="819334408"/>
    <w:p w:rsidR="002C0200" w:rsidRPr="002C0200" w:rsidRDefault="002C0200" w:rsidP="002C0200">
      <w:pPr>
        <w:tabs>
          <w:tab w:val="left" w:pos="2127"/>
          <w:tab w:val="left" w:pos="8647"/>
        </w:tabs>
      </w:pPr>
    </w:p>
    <w:sectPr w:rsidR="002C0200" w:rsidRPr="002C0200" w:rsidSect="002C0200">
      <w:footerReference w:type="default" r:id="rId8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CC" w:rsidRDefault="000C35CC" w:rsidP="000C35CC">
      <w:r>
        <w:separator/>
      </w:r>
    </w:p>
  </w:endnote>
  <w:endnote w:type="continuationSeparator" w:id="0">
    <w:p w:rsidR="000C35CC" w:rsidRDefault="000C35CC" w:rsidP="000C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9D" w:rsidRPr="002C0200" w:rsidRDefault="003F558F" w:rsidP="002C0200">
    <w:pPr>
      <w:pStyle w:val="Fuzeil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permStart w:id="1349874911" w:edGrp="everyone"/>
    <w:r w:rsidR="002C0200" w:rsidRPr="002C0200">
      <w:rPr>
        <w:rFonts w:asciiTheme="minorHAnsi" w:hAnsiTheme="minorHAnsi" w:cstheme="minorHAnsi"/>
      </w:rPr>
      <w:fldChar w:fldCharType="begin"/>
    </w:r>
    <w:r w:rsidR="002C0200" w:rsidRPr="002C0200">
      <w:rPr>
        <w:rFonts w:asciiTheme="minorHAnsi" w:hAnsiTheme="minorHAnsi" w:cstheme="minorHAnsi"/>
      </w:rPr>
      <w:instrText xml:space="preserve"> TIME \@ "d. MMMM yyyy" </w:instrText>
    </w:r>
    <w:r w:rsidR="002C0200" w:rsidRPr="002C0200">
      <w:rPr>
        <w:rFonts w:asciiTheme="minorHAnsi" w:hAnsiTheme="minorHAnsi" w:cstheme="minorHAnsi"/>
      </w:rPr>
      <w:fldChar w:fldCharType="separate"/>
    </w:r>
    <w:r w:rsidR="00D51E0A">
      <w:rPr>
        <w:rFonts w:asciiTheme="minorHAnsi" w:hAnsiTheme="minorHAnsi" w:cstheme="minorHAnsi"/>
        <w:noProof/>
      </w:rPr>
      <w:t>2. November 2017</w:t>
    </w:r>
    <w:r w:rsidR="002C0200" w:rsidRPr="002C0200">
      <w:rPr>
        <w:rFonts w:asciiTheme="minorHAnsi" w:hAnsiTheme="minorHAnsi" w:cstheme="minorHAnsi"/>
      </w:rPr>
      <w:fldChar w:fldCharType="end"/>
    </w:r>
    <w:permEnd w:id="1349874911"/>
    <w:r w:rsidR="002C0200" w:rsidRPr="002C0200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1192879695"/>
        <w:docPartObj>
          <w:docPartGallery w:val="Page Numbers (Bottom of Page)"/>
          <w:docPartUnique/>
        </w:docPartObj>
      </w:sdtPr>
      <w:sdtEndPr/>
      <w:sdtContent>
        <w:r w:rsidR="002C0200">
          <w:rPr>
            <w:rFonts w:asciiTheme="minorHAnsi" w:hAnsiTheme="minorHAnsi" w:cstheme="minorHAnsi"/>
          </w:rPr>
          <w:t xml:space="preserve">Seite </w:t>
        </w:r>
        <w:r w:rsidR="002C0200" w:rsidRPr="002C0200">
          <w:rPr>
            <w:rFonts w:asciiTheme="minorHAnsi" w:hAnsiTheme="minorHAnsi" w:cstheme="minorHAnsi"/>
          </w:rPr>
          <w:fldChar w:fldCharType="begin"/>
        </w:r>
        <w:r w:rsidR="002C0200" w:rsidRPr="002C0200">
          <w:rPr>
            <w:rFonts w:asciiTheme="minorHAnsi" w:hAnsiTheme="minorHAnsi" w:cstheme="minorHAnsi"/>
          </w:rPr>
          <w:instrText>PAGE   \* MERGEFORMAT</w:instrText>
        </w:r>
        <w:r w:rsidR="002C0200" w:rsidRPr="002C0200">
          <w:rPr>
            <w:rFonts w:asciiTheme="minorHAnsi" w:hAnsiTheme="minorHAnsi" w:cstheme="minorHAnsi"/>
          </w:rPr>
          <w:fldChar w:fldCharType="separate"/>
        </w:r>
        <w:r w:rsidR="00D51E0A" w:rsidRPr="00D51E0A">
          <w:rPr>
            <w:rFonts w:asciiTheme="minorHAnsi" w:hAnsiTheme="minorHAnsi" w:cstheme="minorHAnsi"/>
            <w:noProof/>
            <w:lang w:val="de-DE"/>
          </w:rPr>
          <w:t>1</w:t>
        </w:r>
        <w:r w:rsidR="002C0200" w:rsidRPr="002C0200">
          <w:rPr>
            <w:rFonts w:asciiTheme="minorHAnsi" w:hAnsiTheme="minorHAnsi" w:cstheme="minorHAnsi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00" w:rsidRPr="002C0200" w:rsidRDefault="003F558F" w:rsidP="002C0200">
    <w:pPr>
      <w:pStyle w:val="Fuzeil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permStart w:id="673989380" w:edGrp="everyone"/>
    <w:r w:rsidR="002C0200" w:rsidRPr="002C0200">
      <w:rPr>
        <w:rFonts w:asciiTheme="minorHAnsi" w:hAnsiTheme="minorHAnsi" w:cstheme="minorHAnsi"/>
      </w:rPr>
      <w:fldChar w:fldCharType="begin"/>
    </w:r>
    <w:r w:rsidR="002C0200" w:rsidRPr="002C0200">
      <w:rPr>
        <w:rFonts w:asciiTheme="minorHAnsi" w:hAnsiTheme="minorHAnsi" w:cstheme="minorHAnsi"/>
      </w:rPr>
      <w:instrText xml:space="preserve"> TIME \@ "d. MMMM yyyy" </w:instrText>
    </w:r>
    <w:r w:rsidR="002C0200" w:rsidRPr="002C0200">
      <w:rPr>
        <w:rFonts w:asciiTheme="minorHAnsi" w:hAnsiTheme="minorHAnsi" w:cstheme="minorHAnsi"/>
      </w:rPr>
      <w:fldChar w:fldCharType="separate"/>
    </w:r>
    <w:r w:rsidR="00D51E0A">
      <w:rPr>
        <w:rFonts w:asciiTheme="minorHAnsi" w:hAnsiTheme="minorHAnsi" w:cstheme="minorHAnsi"/>
        <w:noProof/>
      </w:rPr>
      <w:t>2. November 2017</w:t>
    </w:r>
    <w:r w:rsidR="002C0200" w:rsidRPr="002C0200">
      <w:rPr>
        <w:rFonts w:asciiTheme="minorHAnsi" w:hAnsiTheme="minorHAnsi" w:cstheme="minorHAnsi"/>
      </w:rPr>
      <w:fldChar w:fldCharType="end"/>
    </w:r>
    <w:permEnd w:id="673989380"/>
    <w:r w:rsidR="002C0200" w:rsidRPr="002C0200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065326756"/>
        <w:docPartObj>
          <w:docPartGallery w:val="Page Numbers (Bottom of Page)"/>
          <w:docPartUnique/>
        </w:docPartObj>
      </w:sdtPr>
      <w:sdtEndPr/>
      <w:sdtContent>
        <w:r w:rsidR="002C0200">
          <w:rPr>
            <w:rFonts w:asciiTheme="minorHAnsi" w:hAnsiTheme="minorHAnsi" w:cstheme="minorHAnsi"/>
          </w:rPr>
          <w:t xml:space="preserve">Seite </w:t>
        </w:r>
        <w:r w:rsidR="002C0200" w:rsidRPr="002C0200">
          <w:rPr>
            <w:rFonts w:asciiTheme="minorHAnsi" w:hAnsiTheme="minorHAnsi" w:cstheme="minorHAnsi"/>
          </w:rPr>
          <w:fldChar w:fldCharType="begin"/>
        </w:r>
        <w:r w:rsidR="002C0200" w:rsidRPr="002C0200">
          <w:rPr>
            <w:rFonts w:asciiTheme="minorHAnsi" w:hAnsiTheme="minorHAnsi" w:cstheme="minorHAnsi"/>
          </w:rPr>
          <w:instrText>PAGE   \* MERGEFORMAT</w:instrText>
        </w:r>
        <w:r w:rsidR="002C0200" w:rsidRPr="002C0200">
          <w:rPr>
            <w:rFonts w:asciiTheme="minorHAnsi" w:hAnsiTheme="minorHAnsi" w:cstheme="minorHAnsi"/>
          </w:rPr>
          <w:fldChar w:fldCharType="separate"/>
        </w:r>
        <w:r w:rsidR="00D51E0A" w:rsidRPr="00D51E0A">
          <w:rPr>
            <w:rFonts w:asciiTheme="minorHAnsi" w:hAnsiTheme="minorHAnsi" w:cstheme="minorHAnsi"/>
            <w:noProof/>
            <w:lang w:val="de-DE"/>
          </w:rPr>
          <w:t>1</w:t>
        </w:r>
        <w:r w:rsidR="002C0200" w:rsidRPr="002C0200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CC" w:rsidRDefault="000C35CC" w:rsidP="000C35CC">
      <w:r>
        <w:separator/>
      </w:r>
    </w:p>
  </w:footnote>
  <w:footnote w:type="continuationSeparator" w:id="0">
    <w:p w:rsidR="000C35CC" w:rsidRDefault="000C35CC" w:rsidP="000C35CC">
      <w:r>
        <w:continuationSeparator/>
      </w:r>
    </w:p>
  </w:footnote>
  <w:footnote w:id="1">
    <w:p w:rsidR="001A18BF" w:rsidRDefault="001A18BF" w:rsidP="009F5679">
      <w:r>
        <w:rPr>
          <w:rStyle w:val="Funotenzeichen"/>
        </w:rPr>
        <w:footnoteRef/>
      </w:r>
      <w:r>
        <w:t xml:space="preserve"> </w:t>
      </w:r>
      <w:hyperlink r:id="rId1" w:history="1">
        <w:r w:rsidRPr="000C35CC">
          <w:rPr>
            <w:rStyle w:val="Hyperlink"/>
            <w:rFonts w:asciiTheme="minorHAnsi" w:hAnsiTheme="minorHAnsi" w:cstheme="minorHAnsi"/>
            <w:sz w:val="20"/>
            <w:szCs w:val="20"/>
          </w:rPr>
          <w:t>http://www.srs-cspcp.ch/sites/default/files/pages/srs-cspcp_auslegung_fe_nr_17_finanzpolitische_steuerung_2015-06_def.pdf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00"/>
    <w:rsid w:val="00004151"/>
    <w:rsid w:val="000241F3"/>
    <w:rsid w:val="00051C43"/>
    <w:rsid w:val="000C2267"/>
    <w:rsid w:val="000C35CC"/>
    <w:rsid w:val="0012183A"/>
    <w:rsid w:val="00153B00"/>
    <w:rsid w:val="001A18BF"/>
    <w:rsid w:val="001C1F26"/>
    <w:rsid w:val="002C0200"/>
    <w:rsid w:val="0034273E"/>
    <w:rsid w:val="0036099D"/>
    <w:rsid w:val="003E333B"/>
    <w:rsid w:val="003F558F"/>
    <w:rsid w:val="0047468F"/>
    <w:rsid w:val="004B634A"/>
    <w:rsid w:val="00647483"/>
    <w:rsid w:val="00762041"/>
    <w:rsid w:val="007759FA"/>
    <w:rsid w:val="007E0002"/>
    <w:rsid w:val="007E7EEE"/>
    <w:rsid w:val="0080579D"/>
    <w:rsid w:val="0083107D"/>
    <w:rsid w:val="008424A3"/>
    <w:rsid w:val="008A71B6"/>
    <w:rsid w:val="008E4F54"/>
    <w:rsid w:val="009665CB"/>
    <w:rsid w:val="009F5679"/>
    <w:rsid w:val="00A3673E"/>
    <w:rsid w:val="00AA5CBE"/>
    <w:rsid w:val="00B20916"/>
    <w:rsid w:val="00B62B0B"/>
    <w:rsid w:val="00BB0EDD"/>
    <w:rsid w:val="00C00CA2"/>
    <w:rsid w:val="00C74AD3"/>
    <w:rsid w:val="00C80327"/>
    <w:rsid w:val="00D06AA1"/>
    <w:rsid w:val="00D51E0A"/>
    <w:rsid w:val="00D60566"/>
    <w:rsid w:val="00DF20A1"/>
    <w:rsid w:val="00E419E3"/>
    <w:rsid w:val="00E45483"/>
    <w:rsid w:val="00E57D11"/>
    <w:rsid w:val="00EF5402"/>
    <w:rsid w:val="00F3117B"/>
    <w:rsid w:val="00F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861014"/>
  <w15:chartTrackingRefBased/>
  <w15:docId w15:val="{618C9CFD-8D0B-428C-ACEF-95DDE4EE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19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C35CC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35C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35C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0C35C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4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4A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F567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57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79D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057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79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s-cspcp.ch/sites/default/files/pages/srs-cspcp_auslegung_fe_nr_17_finanzpolitische_steuerung_2015-06_def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B360-42CA-4C2C-9232-FBBBC821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60E5EA92.dotm</Template>
  <TotalTime>0</TotalTime>
  <Pages>3</Pages>
  <Words>290</Words>
  <Characters>2130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Rolf</dc:creator>
  <cp:keywords/>
  <dc:description/>
  <cp:lastModifiedBy>Bissig Michael</cp:lastModifiedBy>
  <cp:revision>4</cp:revision>
  <cp:lastPrinted>2017-06-20T14:41:00Z</cp:lastPrinted>
  <dcterms:created xsi:type="dcterms:W3CDTF">2017-06-26T12:56:00Z</dcterms:created>
  <dcterms:modified xsi:type="dcterms:W3CDTF">2017-11-02T13:43:00Z</dcterms:modified>
</cp:coreProperties>
</file>