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13" w:rsidRDefault="00485813"/>
    <w:p w:rsidR="00485813" w:rsidRDefault="00485813"/>
    <w:p w:rsidR="00485813" w:rsidRDefault="00485813"/>
    <w:p w:rsidR="00485813" w:rsidRDefault="00485813"/>
    <w:p w:rsidR="00485813" w:rsidRDefault="00485813"/>
    <w:p w:rsidR="001F6D6B" w:rsidRDefault="001F6D6B">
      <w:r>
        <w:t>Bisher:</w:t>
      </w:r>
    </w:p>
    <w:p w:rsidR="001F6D6B" w:rsidRDefault="001F6D6B"/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6833"/>
        <w:gridCol w:w="850"/>
        <w:gridCol w:w="709"/>
      </w:tblGrid>
      <w:tr w:rsidR="001F6D6B" w:rsidRPr="00053D0F" w:rsidTr="00473C64">
        <w:tc>
          <w:tcPr>
            <w:tcW w:w="9781" w:type="dxa"/>
            <w:gridSpan w:val="4"/>
            <w:shd w:val="clear" w:color="auto" w:fill="E1F0FF"/>
          </w:tcPr>
          <w:p w:rsidR="001F6D6B" w:rsidRPr="00053D0F" w:rsidRDefault="001F6D6B" w:rsidP="001F6D6B">
            <w:pPr>
              <w:pStyle w:val="34NumHaupttitel"/>
              <w:spacing w:after="120" w:line="280" w:lineRule="auto"/>
            </w:pPr>
            <w:r w:rsidRPr="00053D0F">
              <w:t>Bestellungen</w:t>
            </w:r>
          </w:p>
        </w:tc>
      </w:tr>
      <w:tr w:rsidR="001F6D6B" w:rsidRPr="00C81364" w:rsidTr="00473C64">
        <w:trPr>
          <w:trHeight w:val="454"/>
        </w:trPr>
        <w:tc>
          <w:tcPr>
            <w:tcW w:w="8222" w:type="dxa"/>
            <w:gridSpan w:val="2"/>
            <w:shd w:val="clear" w:color="auto" w:fill="auto"/>
          </w:tcPr>
          <w:p w:rsidR="001F6D6B" w:rsidRPr="00C81364" w:rsidRDefault="001F6D6B" w:rsidP="00B606B5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4.1. </w:t>
            </w:r>
            <w:r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Pr="00F8370C">
              <w:rPr>
                <w:szCs w:val="12"/>
              </w:rPr>
              <w:t xml:space="preserve">CHF </w:t>
            </w:r>
            <w:r w:rsidR="00B606B5">
              <w:rPr>
                <w:szCs w:val="12"/>
              </w:rPr>
              <w:t>35</w:t>
            </w:r>
            <w:r w:rsidRPr="00F8370C">
              <w:rPr>
                <w:szCs w:val="12"/>
              </w:rPr>
              <w:t>.-)</w:t>
            </w:r>
          </w:p>
        </w:tc>
        <w:tc>
          <w:tcPr>
            <w:tcW w:w="850" w:type="dxa"/>
            <w:shd w:val="clear" w:color="auto" w:fill="auto"/>
          </w:tcPr>
          <w:p w:rsidR="001F6D6B" w:rsidRPr="00C81364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Anzahl: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1F6D6B" w:rsidRPr="00C81364" w:rsidRDefault="001F6D6B" w:rsidP="00BC33D0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1F6D6B" w:rsidTr="00473C64">
        <w:trPr>
          <w:trHeight w:val="454"/>
        </w:trPr>
        <w:tc>
          <w:tcPr>
            <w:tcW w:w="8222" w:type="dxa"/>
            <w:gridSpan w:val="2"/>
            <w:shd w:val="clear" w:color="auto" w:fill="auto"/>
          </w:tcPr>
          <w:p w:rsidR="001F6D6B" w:rsidRPr="00C81364" w:rsidRDefault="001F6D6B" w:rsidP="00B606B5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4.2. </w:t>
            </w:r>
            <w:r w:rsidRPr="00C81364">
              <w:rPr>
                <w:szCs w:val="12"/>
              </w:rPr>
              <w:t xml:space="preserve">Eintragungsbestätigungen vor Publikation im Schweizerischen Handelsamtsblatt (pro Exemplar </w:t>
            </w:r>
            <w:r w:rsidRPr="00F8370C">
              <w:rPr>
                <w:szCs w:val="12"/>
              </w:rPr>
              <w:t xml:space="preserve">CHF </w:t>
            </w:r>
            <w:r w:rsidR="00B606B5">
              <w:rPr>
                <w:szCs w:val="12"/>
              </w:rPr>
              <w:t>85</w:t>
            </w:r>
            <w:bookmarkStart w:id="0" w:name="_GoBack"/>
            <w:bookmarkEnd w:id="0"/>
            <w:r w:rsidRPr="00F8370C">
              <w:rPr>
                <w:szCs w:val="12"/>
              </w:rPr>
              <w:t>.-)</w:t>
            </w:r>
          </w:p>
        </w:tc>
        <w:tc>
          <w:tcPr>
            <w:tcW w:w="850" w:type="dxa"/>
            <w:shd w:val="clear" w:color="auto" w:fill="auto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1F6D6B" w:rsidRDefault="001F6D6B" w:rsidP="00BC33D0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1F6D6B" w:rsidTr="00473C64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392" w:type="dxa"/>
            <w:gridSpan w:val="3"/>
            <w:shd w:val="clear" w:color="auto" w:fill="FDE9D9" w:themeFill="accent6" w:themeFillTint="33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</w:p>
        </w:tc>
      </w:tr>
    </w:tbl>
    <w:p w:rsidR="000F7B8A" w:rsidRDefault="00B76492"/>
    <w:p w:rsidR="001F6D6B" w:rsidRDefault="001F6D6B">
      <w:r>
        <w:t>Neu:</w:t>
      </w:r>
    </w:p>
    <w:p w:rsidR="001F6D6B" w:rsidRDefault="001F6D6B"/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6833"/>
        <w:gridCol w:w="850"/>
        <w:gridCol w:w="709"/>
      </w:tblGrid>
      <w:tr w:rsidR="001F6D6B" w:rsidRPr="00053D0F" w:rsidTr="00473C64">
        <w:tc>
          <w:tcPr>
            <w:tcW w:w="9781" w:type="dxa"/>
            <w:gridSpan w:val="4"/>
            <w:shd w:val="clear" w:color="auto" w:fill="E1F0FF"/>
          </w:tcPr>
          <w:p w:rsidR="001F6D6B" w:rsidRPr="00053D0F" w:rsidRDefault="001F6D6B" w:rsidP="001F6D6B">
            <w:pPr>
              <w:pStyle w:val="34NumHaupttitel"/>
              <w:spacing w:after="120" w:line="280" w:lineRule="auto"/>
            </w:pPr>
            <w:r w:rsidRPr="00053D0F">
              <w:t>Bestellungen</w:t>
            </w:r>
          </w:p>
        </w:tc>
      </w:tr>
      <w:tr w:rsidR="001F6D6B" w:rsidRPr="00C81364" w:rsidTr="00473C64">
        <w:trPr>
          <w:trHeight w:val="454"/>
        </w:trPr>
        <w:tc>
          <w:tcPr>
            <w:tcW w:w="8222" w:type="dxa"/>
            <w:gridSpan w:val="2"/>
            <w:shd w:val="clear" w:color="auto" w:fill="auto"/>
          </w:tcPr>
          <w:p w:rsidR="001F6D6B" w:rsidRPr="00C81364" w:rsidRDefault="001F6D6B" w:rsidP="001F6D6B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4.1. </w:t>
            </w:r>
            <w:r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Pr="00F8370C">
              <w:rPr>
                <w:szCs w:val="12"/>
              </w:rPr>
              <w:t xml:space="preserve">CHF </w:t>
            </w:r>
            <w:r>
              <w:rPr>
                <w:szCs w:val="12"/>
              </w:rPr>
              <w:t>4</w:t>
            </w:r>
            <w:r w:rsidRPr="00F8370C">
              <w:rPr>
                <w:szCs w:val="12"/>
              </w:rPr>
              <w:t>0.-)</w:t>
            </w:r>
          </w:p>
        </w:tc>
        <w:tc>
          <w:tcPr>
            <w:tcW w:w="850" w:type="dxa"/>
            <w:shd w:val="clear" w:color="auto" w:fill="auto"/>
          </w:tcPr>
          <w:p w:rsidR="001F6D6B" w:rsidRPr="00C81364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Anzahl: 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1F6D6B" w:rsidRPr="00C81364" w:rsidRDefault="001F6D6B" w:rsidP="00BC33D0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1F6D6B" w:rsidTr="00473C64">
        <w:trPr>
          <w:trHeight w:val="454"/>
        </w:trPr>
        <w:tc>
          <w:tcPr>
            <w:tcW w:w="8222" w:type="dxa"/>
            <w:gridSpan w:val="2"/>
            <w:shd w:val="clear" w:color="auto" w:fill="auto"/>
          </w:tcPr>
          <w:p w:rsidR="001F6D6B" w:rsidRPr="00C81364" w:rsidRDefault="001F6D6B" w:rsidP="001F6D6B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 xml:space="preserve">4.2. </w:t>
            </w:r>
            <w:r w:rsidRPr="00C81364">
              <w:rPr>
                <w:szCs w:val="12"/>
              </w:rPr>
              <w:t xml:space="preserve">Eintragungsbestätigungen vor Publikation im Schweizerischen Handelsamtsblatt (pro Exemplar </w:t>
            </w:r>
            <w:r>
              <w:rPr>
                <w:szCs w:val="12"/>
              </w:rPr>
              <w:t>CHF 16</w:t>
            </w:r>
            <w:r w:rsidRPr="00F8370C">
              <w:rPr>
                <w:szCs w:val="12"/>
              </w:rPr>
              <w:t>0.-)</w:t>
            </w:r>
          </w:p>
        </w:tc>
        <w:tc>
          <w:tcPr>
            <w:tcW w:w="850" w:type="dxa"/>
            <w:shd w:val="clear" w:color="auto" w:fill="auto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1F6D6B" w:rsidRDefault="001F6D6B" w:rsidP="00BC33D0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1F6D6B" w:rsidTr="00473C64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392" w:type="dxa"/>
            <w:gridSpan w:val="3"/>
            <w:shd w:val="clear" w:color="auto" w:fill="FDE9D9" w:themeFill="accent6" w:themeFillTint="33"/>
          </w:tcPr>
          <w:p w:rsidR="001F6D6B" w:rsidRDefault="001F6D6B" w:rsidP="00BC33D0">
            <w:pPr>
              <w:pStyle w:val="01Kleinschrift"/>
              <w:rPr>
                <w:szCs w:val="12"/>
              </w:rPr>
            </w:pPr>
          </w:p>
        </w:tc>
      </w:tr>
    </w:tbl>
    <w:p w:rsidR="001F6D6B" w:rsidRDefault="001F6D6B"/>
    <w:sectPr w:rsidR="001F6D6B" w:rsidSect="00473C64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6B"/>
    <w:rsid w:val="001F6D6B"/>
    <w:rsid w:val="00473C64"/>
    <w:rsid w:val="00485813"/>
    <w:rsid w:val="00505085"/>
    <w:rsid w:val="00AF4581"/>
    <w:rsid w:val="00B606B5"/>
    <w:rsid w:val="00C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9286E"/>
  <w15:chartTrackingRefBased/>
  <w15:docId w15:val="{CC13E1A4-5F6F-4291-9336-424EBA72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F6D6B"/>
    <w:pPr>
      <w:widowControl w:val="0"/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Kleinschrift">
    <w:name w:val="01 Kleinschrift"/>
    <w:basedOn w:val="Standard"/>
    <w:qFormat/>
    <w:rsid w:val="001F6D6B"/>
    <w:pPr>
      <w:spacing w:before="120" w:line="280" w:lineRule="auto"/>
    </w:pPr>
    <w:rPr>
      <w:sz w:val="16"/>
    </w:rPr>
  </w:style>
  <w:style w:type="paragraph" w:customStyle="1" w:styleId="31Formulartitel">
    <w:name w:val="31 Formulartitel"/>
    <w:basedOn w:val="Standard"/>
    <w:next w:val="Standard"/>
    <w:qFormat/>
    <w:rsid w:val="001F6D6B"/>
    <w:pPr>
      <w:keepNext/>
      <w:keepLines/>
      <w:numPr>
        <w:numId w:val="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1F6D6B"/>
    <w:pPr>
      <w:keepNext/>
      <w:keepLines/>
      <w:numPr>
        <w:ilvl w:val="1"/>
        <w:numId w:val="1"/>
      </w:numPr>
      <w:spacing w:after="120"/>
      <w:outlineLvl w:val="1"/>
    </w:pPr>
    <w:rPr>
      <w:rFonts w:ascii="Arial Black" w:hAnsi="Arial Black"/>
    </w:rPr>
  </w:style>
  <w:style w:type="paragraph" w:customStyle="1" w:styleId="35Titel11">
    <w:name w:val="35 Titel 1.1"/>
    <w:basedOn w:val="Standard"/>
    <w:next w:val="Standard"/>
    <w:qFormat/>
    <w:rsid w:val="001F6D6B"/>
    <w:pPr>
      <w:keepNext/>
      <w:keepLines/>
      <w:widowControl/>
      <w:numPr>
        <w:ilvl w:val="5"/>
        <w:numId w:val="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1F6D6B"/>
    <w:pPr>
      <w:keepNext/>
      <w:keepLines/>
      <w:numPr>
        <w:ilvl w:val="2"/>
        <w:numId w:val="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Standard"/>
    <w:qFormat/>
    <w:rsid w:val="001F6D6B"/>
    <w:pPr>
      <w:keepNext/>
      <w:keepLines/>
      <w:widowControl/>
      <w:numPr>
        <w:ilvl w:val="4"/>
        <w:numId w:val="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1F6D6B"/>
    <w:pPr>
      <w:numPr>
        <w:numId w:val="1"/>
      </w:numPr>
    </w:pPr>
  </w:style>
  <w:style w:type="table" w:styleId="Tabellenraster">
    <w:name w:val="Table Grid"/>
    <w:basedOn w:val="NormaleTabelle"/>
    <w:rsid w:val="001F6D6B"/>
    <w:pPr>
      <w:spacing w:before="120" w:after="0" w:line="2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Aufz1Stufe">
    <w:name w:val="13 Aufz.1.Stufe"/>
    <w:basedOn w:val="Standard"/>
    <w:qFormat/>
    <w:rsid w:val="001F6D6B"/>
    <w:pPr>
      <w:numPr>
        <w:numId w:val="2"/>
      </w:numPr>
    </w:pPr>
  </w:style>
  <w:style w:type="paragraph" w:customStyle="1" w:styleId="14Aufz2Stufe">
    <w:name w:val="14 Aufz.2.Stufe"/>
    <w:basedOn w:val="Standard"/>
    <w:qFormat/>
    <w:rsid w:val="001F6D6B"/>
    <w:pPr>
      <w:numPr>
        <w:ilvl w:val="1"/>
        <w:numId w:val="2"/>
      </w:numPr>
    </w:pPr>
  </w:style>
  <w:style w:type="paragraph" w:customStyle="1" w:styleId="15AufzDispo1Stufe">
    <w:name w:val="15 Aufz. Dispo 1. Stufe"/>
    <w:basedOn w:val="Standard"/>
    <w:qFormat/>
    <w:rsid w:val="001F6D6B"/>
    <w:pPr>
      <w:numPr>
        <w:ilvl w:val="2"/>
        <w:numId w:val="2"/>
      </w:numPr>
    </w:pPr>
  </w:style>
  <w:style w:type="paragraph" w:customStyle="1" w:styleId="16AufzDispo2Stufe">
    <w:name w:val="16 Aufz. Dispo 2. Stufe"/>
    <w:basedOn w:val="Standard"/>
    <w:qFormat/>
    <w:rsid w:val="001F6D6B"/>
    <w:pPr>
      <w:numPr>
        <w:ilvl w:val="3"/>
        <w:numId w:val="2"/>
      </w:numPr>
    </w:pPr>
  </w:style>
  <w:style w:type="numbering" w:customStyle="1" w:styleId="AufzhlungenStandard">
    <w:name w:val="AufzählungenStandard"/>
    <w:basedOn w:val="KeineListe"/>
    <w:semiHidden/>
    <w:rsid w:val="001F6D6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 Andrea</dc:creator>
  <cp:keywords/>
  <dc:description/>
  <cp:lastModifiedBy>Journeaux Brigitte</cp:lastModifiedBy>
  <cp:revision>2</cp:revision>
  <dcterms:created xsi:type="dcterms:W3CDTF">2021-09-17T09:43:00Z</dcterms:created>
  <dcterms:modified xsi:type="dcterms:W3CDTF">2021-09-17T09:43:00Z</dcterms:modified>
</cp:coreProperties>
</file>